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465863" w14:textId="48350A05" w:rsidR="00CF6AB4" w:rsidRDefault="0003659F" w:rsidP="0003659F">
      <w:pPr>
        <w:jc w:val="center"/>
        <w:rPr>
          <w:u w:val="single"/>
        </w:rPr>
      </w:pPr>
      <w:r w:rsidRPr="0003659F">
        <w:rPr>
          <w:u w:val="single"/>
        </w:rPr>
        <w:t>CONSEIL DE L’UNIT</w:t>
      </w:r>
      <w:r w:rsidRPr="0003659F">
        <w:rPr>
          <w:rFonts w:cs="Arial"/>
          <w:u w:val="single"/>
        </w:rPr>
        <w:t>É</w:t>
      </w:r>
      <w:r w:rsidRPr="0003659F">
        <w:rPr>
          <w:u w:val="single"/>
        </w:rPr>
        <w:t xml:space="preserve"> PASTORALE DU 22/4/2025</w:t>
      </w:r>
    </w:p>
    <w:p w14:paraId="42F8F788" w14:textId="468DDC31" w:rsidR="0003659F" w:rsidRDefault="0003659F" w:rsidP="0003659F">
      <w:pPr>
        <w:jc w:val="center"/>
        <w:rPr>
          <w:u w:val="single"/>
        </w:rPr>
      </w:pPr>
      <w:r>
        <w:rPr>
          <w:u w:val="single"/>
        </w:rPr>
        <w:t>R</w:t>
      </w:r>
      <w:r w:rsidR="00540F72">
        <w:rPr>
          <w:u w:val="single"/>
        </w:rPr>
        <w:t>APPORT</w:t>
      </w:r>
    </w:p>
    <w:p w14:paraId="7ED07A2C" w14:textId="7D35C242" w:rsidR="002354E0" w:rsidRDefault="002354E0" w:rsidP="002354E0">
      <w:pPr>
        <w:rPr>
          <w:i/>
          <w:iCs/>
        </w:rPr>
      </w:pPr>
      <w:r>
        <w:rPr>
          <w:i/>
          <w:iCs/>
        </w:rPr>
        <w:t>Tout le monde est présent. N.B. Alfons et Henri</w:t>
      </w:r>
      <w:r w:rsidR="004A2389">
        <w:rPr>
          <w:i/>
          <w:iCs/>
        </w:rPr>
        <w:t xml:space="preserve"> B.</w:t>
      </w:r>
      <w:r>
        <w:rPr>
          <w:i/>
          <w:iCs/>
        </w:rPr>
        <w:t xml:space="preserve"> « excusés permanents ».</w:t>
      </w:r>
    </w:p>
    <w:p w14:paraId="36636A55" w14:textId="77777777" w:rsidR="002354E0" w:rsidRPr="002354E0" w:rsidRDefault="002354E0" w:rsidP="002354E0">
      <w:pPr>
        <w:rPr>
          <w:i/>
          <w:iCs/>
        </w:rPr>
      </w:pPr>
    </w:p>
    <w:p w14:paraId="524FE056" w14:textId="1EF301CB" w:rsidR="0003659F" w:rsidRDefault="0003659F" w:rsidP="0003659F">
      <w:r>
        <w:t xml:space="preserve">1/ </w:t>
      </w:r>
      <w:r w:rsidRPr="00236E67">
        <w:rPr>
          <w:u w:val="single"/>
        </w:rPr>
        <w:t>Un temps de prière</w:t>
      </w:r>
      <w:r w:rsidR="00540F72">
        <w:t xml:space="preserve"> à la mémoire du pape François</w:t>
      </w:r>
      <w:r w:rsidR="002354E0">
        <w:t>.</w:t>
      </w:r>
    </w:p>
    <w:p w14:paraId="69B83CA9" w14:textId="73AB67DE" w:rsidR="0003659F" w:rsidRDefault="0003659F" w:rsidP="0003659F">
      <w:r>
        <w:t xml:space="preserve">2/ </w:t>
      </w:r>
      <w:r w:rsidRPr="00236E67">
        <w:rPr>
          <w:u w:val="single"/>
        </w:rPr>
        <w:t>Bref retour sur les célébrations de la semaine saint</w:t>
      </w:r>
      <w:r>
        <w:t>e</w:t>
      </w:r>
      <w:r w:rsidR="002354E0">
        <w:t xml:space="preserve"> : </w:t>
      </w:r>
    </w:p>
    <w:p w14:paraId="3A4D9E06" w14:textId="7E5AE2E7" w:rsidR="002354E0" w:rsidRDefault="002354E0" w:rsidP="002354E0">
      <w:pPr>
        <w:pStyle w:val="Paragraphedeliste"/>
        <w:numPr>
          <w:ilvl w:val="0"/>
          <w:numId w:val="2"/>
        </w:numPr>
      </w:pPr>
      <w:r>
        <w:t>Bien que le nombre ne soit qu’un indice parmi d’autres (voir point 4), voici, à titre indicatif, la fréquentation des offices de la semaine sainte.</w:t>
      </w:r>
    </w:p>
    <w:tbl>
      <w:tblPr>
        <w:tblStyle w:val="Grilledutableau"/>
        <w:tblW w:w="0" w:type="auto"/>
        <w:tblInd w:w="360" w:type="dxa"/>
        <w:tblLook w:val="04A0" w:firstRow="1" w:lastRow="0" w:firstColumn="1" w:lastColumn="0" w:noHBand="0" w:noVBand="1"/>
      </w:tblPr>
      <w:tblGrid>
        <w:gridCol w:w="2194"/>
        <w:gridCol w:w="2200"/>
        <w:gridCol w:w="2114"/>
        <w:gridCol w:w="2194"/>
      </w:tblGrid>
      <w:tr w:rsidR="002354E0" w14:paraId="17B527A7" w14:textId="77777777" w:rsidTr="002354E0">
        <w:tc>
          <w:tcPr>
            <w:tcW w:w="2265" w:type="dxa"/>
          </w:tcPr>
          <w:p w14:paraId="10089074" w14:textId="0D36ECE7" w:rsidR="002354E0" w:rsidRDefault="002354E0" w:rsidP="002354E0">
            <w:r>
              <w:t>Rameaux</w:t>
            </w:r>
          </w:p>
        </w:tc>
        <w:tc>
          <w:tcPr>
            <w:tcW w:w="2265" w:type="dxa"/>
          </w:tcPr>
          <w:p w14:paraId="339A59C7" w14:textId="18FAD2CB" w:rsidR="002354E0" w:rsidRDefault="002354E0" w:rsidP="002354E0">
            <w:r>
              <w:t xml:space="preserve">Résidence </w:t>
            </w:r>
          </w:p>
        </w:tc>
        <w:tc>
          <w:tcPr>
            <w:tcW w:w="2266" w:type="dxa"/>
          </w:tcPr>
          <w:p w14:paraId="43730481" w14:textId="5BDED883" w:rsidR="002354E0" w:rsidRDefault="002354E0" w:rsidP="002354E0">
            <w:r>
              <w:t>35</w:t>
            </w:r>
          </w:p>
        </w:tc>
        <w:tc>
          <w:tcPr>
            <w:tcW w:w="2266" w:type="dxa"/>
          </w:tcPr>
          <w:p w14:paraId="2E80A135" w14:textId="01D712BC" w:rsidR="002354E0" w:rsidRDefault="002354E0" w:rsidP="002354E0">
            <w:r>
              <w:t>Et visite de toutes les chambres</w:t>
            </w:r>
            <w:r w:rsidR="001E4A38">
              <w:t>.</w:t>
            </w:r>
          </w:p>
        </w:tc>
      </w:tr>
      <w:tr w:rsidR="002354E0" w14:paraId="147A28BD" w14:textId="77777777" w:rsidTr="002354E0">
        <w:tc>
          <w:tcPr>
            <w:tcW w:w="2265" w:type="dxa"/>
          </w:tcPr>
          <w:p w14:paraId="1BBEEA64" w14:textId="115931C8" w:rsidR="002354E0" w:rsidRDefault="002354E0" w:rsidP="002354E0"/>
        </w:tc>
        <w:tc>
          <w:tcPr>
            <w:tcW w:w="2265" w:type="dxa"/>
          </w:tcPr>
          <w:p w14:paraId="0632C510" w14:textId="64F8DCD9" w:rsidR="002354E0" w:rsidRDefault="002354E0" w:rsidP="002354E0">
            <w:proofErr w:type="spellStart"/>
            <w:r>
              <w:t>Sourbrodt</w:t>
            </w:r>
            <w:proofErr w:type="spellEnd"/>
          </w:p>
        </w:tc>
        <w:tc>
          <w:tcPr>
            <w:tcW w:w="2266" w:type="dxa"/>
          </w:tcPr>
          <w:p w14:paraId="64BEBC45" w14:textId="3A3D50E4" w:rsidR="002354E0" w:rsidRDefault="002354E0" w:rsidP="002354E0">
            <w:r>
              <w:t>?</w:t>
            </w:r>
          </w:p>
        </w:tc>
        <w:tc>
          <w:tcPr>
            <w:tcW w:w="2266" w:type="dxa"/>
          </w:tcPr>
          <w:p w14:paraId="04498B85" w14:textId="77777777" w:rsidR="002354E0" w:rsidRDefault="002354E0" w:rsidP="002354E0"/>
        </w:tc>
      </w:tr>
      <w:tr w:rsidR="002354E0" w14:paraId="51D31905" w14:textId="77777777" w:rsidTr="002354E0">
        <w:tc>
          <w:tcPr>
            <w:tcW w:w="2265" w:type="dxa"/>
          </w:tcPr>
          <w:p w14:paraId="2D798FB6" w14:textId="77777777" w:rsidR="002354E0" w:rsidRDefault="002354E0" w:rsidP="002354E0"/>
        </w:tc>
        <w:tc>
          <w:tcPr>
            <w:tcW w:w="2265" w:type="dxa"/>
          </w:tcPr>
          <w:p w14:paraId="2B8B03AC" w14:textId="620CDF25" w:rsidR="002354E0" w:rsidRDefault="002354E0" w:rsidP="002354E0">
            <w:proofErr w:type="spellStart"/>
            <w:r>
              <w:t>Ondenval</w:t>
            </w:r>
            <w:proofErr w:type="spellEnd"/>
            <w:r>
              <w:t> </w:t>
            </w:r>
          </w:p>
        </w:tc>
        <w:tc>
          <w:tcPr>
            <w:tcW w:w="2266" w:type="dxa"/>
          </w:tcPr>
          <w:p w14:paraId="0F18AD10" w14:textId="22D98727" w:rsidR="002354E0" w:rsidRDefault="002354E0" w:rsidP="002354E0">
            <w:r>
              <w:t>?</w:t>
            </w:r>
          </w:p>
        </w:tc>
        <w:tc>
          <w:tcPr>
            <w:tcW w:w="2266" w:type="dxa"/>
          </w:tcPr>
          <w:p w14:paraId="40B3EE8B" w14:textId="77777777" w:rsidR="002354E0" w:rsidRDefault="002354E0" w:rsidP="002354E0"/>
        </w:tc>
      </w:tr>
      <w:tr w:rsidR="002354E0" w14:paraId="00A649C1" w14:textId="77777777" w:rsidTr="002354E0">
        <w:tc>
          <w:tcPr>
            <w:tcW w:w="2265" w:type="dxa"/>
          </w:tcPr>
          <w:p w14:paraId="2A73BC72" w14:textId="77777777" w:rsidR="002354E0" w:rsidRDefault="002354E0" w:rsidP="002354E0"/>
        </w:tc>
        <w:tc>
          <w:tcPr>
            <w:tcW w:w="2265" w:type="dxa"/>
          </w:tcPr>
          <w:p w14:paraId="35111CE8" w14:textId="5A96048C" w:rsidR="002354E0" w:rsidRDefault="002354E0" w:rsidP="002354E0">
            <w:r>
              <w:t>Waimes</w:t>
            </w:r>
          </w:p>
        </w:tc>
        <w:tc>
          <w:tcPr>
            <w:tcW w:w="2266" w:type="dxa"/>
          </w:tcPr>
          <w:p w14:paraId="6C8ED2A9" w14:textId="7D8D827E" w:rsidR="002354E0" w:rsidRDefault="002354E0" w:rsidP="002354E0">
            <w:r>
              <w:t>120</w:t>
            </w:r>
          </w:p>
        </w:tc>
        <w:tc>
          <w:tcPr>
            <w:tcW w:w="2266" w:type="dxa"/>
          </w:tcPr>
          <w:p w14:paraId="3E348A31" w14:textId="77777777" w:rsidR="002354E0" w:rsidRDefault="002354E0" w:rsidP="002354E0"/>
        </w:tc>
      </w:tr>
      <w:tr w:rsidR="002354E0" w14:paraId="5DD651BD" w14:textId="77777777" w:rsidTr="002354E0">
        <w:tc>
          <w:tcPr>
            <w:tcW w:w="2265" w:type="dxa"/>
          </w:tcPr>
          <w:p w14:paraId="06681D53" w14:textId="7E635A53" w:rsidR="002354E0" w:rsidRDefault="002354E0" w:rsidP="002354E0">
            <w:r>
              <w:t>Célébration pénitentielle</w:t>
            </w:r>
          </w:p>
        </w:tc>
        <w:tc>
          <w:tcPr>
            <w:tcW w:w="2265" w:type="dxa"/>
          </w:tcPr>
          <w:p w14:paraId="6339B312" w14:textId="54858968" w:rsidR="002354E0" w:rsidRDefault="002354E0" w:rsidP="002354E0">
            <w:proofErr w:type="spellStart"/>
            <w:r>
              <w:t>Thirimont</w:t>
            </w:r>
            <w:proofErr w:type="spellEnd"/>
          </w:p>
        </w:tc>
        <w:tc>
          <w:tcPr>
            <w:tcW w:w="2266" w:type="dxa"/>
          </w:tcPr>
          <w:p w14:paraId="3797AE89" w14:textId="56BFABA2" w:rsidR="002354E0" w:rsidRDefault="002354E0" w:rsidP="002354E0">
            <w:r>
              <w:t>35</w:t>
            </w:r>
          </w:p>
        </w:tc>
        <w:tc>
          <w:tcPr>
            <w:tcW w:w="2266" w:type="dxa"/>
          </w:tcPr>
          <w:p w14:paraId="510F950F" w14:textId="77777777" w:rsidR="002354E0" w:rsidRDefault="002354E0" w:rsidP="002354E0"/>
        </w:tc>
      </w:tr>
      <w:tr w:rsidR="002354E0" w14:paraId="00448988" w14:textId="77777777" w:rsidTr="002354E0">
        <w:tc>
          <w:tcPr>
            <w:tcW w:w="2265" w:type="dxa"/>
          </w:tcPr>
          <w:p w14:paraId="020AB214" w14:textId="112D3061" w:rsidR="002354E0" w:rsidRDefault="002354E0" w:rsidP="002354E0">
            <w:r>
              <w:t>Jeudi saint</w:t>
            </w:r>
          </w:p>
        </w:tc>
        <w:tc>
          <w:tcPr>
            <w:tcW w:w="2265" w:type="dxa"/>
          </w:tcPr>
          <w:p w14:paraId="6F5E6AC0" w14:textId="0B25EC5D" w:rsidR="002354E0" w:rsidRDefault="002354E0" w:rsidP="002354E0">
            <w:proofErr w:type="spellStart"/>
            <w:r>
              <w:t>Faymonville</w:t>
            </w:r>
            <w:proofErr w:type="spellEnd"/>
          </w:p>
        </w:tc>
        <w:tc>
          <w:tcPr>
            <w:tcW w:w="2266" w:type="dxa"/>
          </w:tcPr>
          <w:p w14:paraId="14323E84" w14:textId="3AC7ACB9" w:rsidR="002354E0" w:rsidRDefault="002354E0" w:rsidP="002354E0">
            <w:r>
              <w:t>70</w:t>
            </w:r>
          </w:p>
        </w:tc>
        <w:tc>
          <w:tcPr>
            <w:tcW w:w="2266" w:type="dxa"/>
          </w:tcPr>
          <w:p w14:paraId="6695149C" w14:textId="77777777" w:rsidR="002354E0" w:rsidRDefault="002354E0" w:rsidP="002354E0"/>
        </w:tc>
      </w:tr>
      <w:tr w:rsidR="002354E0" w14:paraId="5F79DB8C" w14:textId="77777777" w:rsidTr="002354E0">
        <w:tc>
          <w:tcPr>
            <w:tcW w:w="2265" w:type="dxa"/>
          </w:tcPr>
          <w:p w14:paraId="4FA465DA" w14:textId="77777777" w:rsidR="002354E0" w:rsidRDefault="002354E0" w:rsidP="002354E0"/>
        </w:tc>
        <w:tc>
          <w:tcPr>
            <w:tcW w:w="2265" w:type="dxa"/>
          </w:tcPr>
          <w:p w14:paraId="70E42DCA" w14:textId="6AB4FF73" w:rsidR="002354E0" w:rsidRDefault="002354E0" w:rsidP="002354E0">
            <w:proofErr w:type="spellStart"/>
            <w:r>
              <w:t>Sourbrodt</w:t>
            </w:r>
            <w:proofErr w:type="spellEnd"/>
            <w:r>
              <w:t xml:space="preserve"> </w:t>
            </w:r>
          </w:p>
        </w:tc>
        <w:tc>
          <w:tcPr>
            <w:tcW w:w="2266" w:type="dxa"/>
          </w:tcPr>
          <w:p w14:paraId="7CBD972A" w14:textId="08DF6353" w:rsidR="002354E0" w:rsidRDefault="002354E0" w:rsidP="002354E0">
            <w:r>
              <w:t>200</w:t>
            </w:r>
          </w:p>
        </w:tc>
        <w:tc>
          <w:tcPr>
            <w:tcW w:w="2266" w:type="dxa"/>
          </w:tcPr>
          <w:p w14:paraId="105D1EF8" w14:textId="6E5B8D95" w:rsidR="002354E0" w:rsidRDefault="002354E0" w:rsidP="002354E0">
            <w:r>
              <w:t>Avec enfant caté 1</w:t>
            </w:r>
            <w:r w:rsidRPr="002354E0">
              <w:rPr>
                <w:vertAlign w:val="superscript"/>
              </w:rPr>
              <w:t>ère</w:t>
            </w:r>
            <w:r>
              <w:t xml:space="preserve"> communion</w:t>
            </w:r>
          </w:p>
        </w:tc>
      </w:tr>
      <w:tr w:rsidR="002354E0" w14:paraId="08D7F278" w14:textId="77777777" w:rsidTr="002354E0">
        <w:tc>
          <w:tcPr>
            <w:tcW w:w="2265" w:type="dxa"/>
          </w:tcPr>
          <w:p w14:paraId="2BC4DD4E" w14:textId="4F636A99" w:rsidR="002354E0" w:rsidRDefault="002354E0" w:rsidP="002354E0">
            <w:r>
              <w:t>Vendredi saint : Chemin de la Croix</w:t>
            </w:r>
          </w:p>
        </w:tc>
        <w:tc>
          <w:tcPr>
            <w:tcW w:w="2265" w:type="dxa"/>
          </w:tcPr>
          <w:p w14:paraId="3A6AD2CD" w14:textId="5B520ED1" w:rsidR="002354E0" w:rsidRDefault="002354E0" w:rsidP="002354E0">
            <w:r>
              <w:t>Waimes</w:t>
            </w:r>
          </w:p>
        </w:tc>
        <w:tc>
          <w:tcPr>
            <w:tcW w:w="2266" w:type="dxa"/>
          </w:tcPr>
          <w:p w14:paraId="2F25D7AB" w14:textId="466B5F0F" w:rsidR="002354E0" w:rsidRDefault="002354E0" w:rsidP="002354E0">
            <w:r>
              <w:t>35</w:t>
            </w:r>
          </w:p>
        </w:tc>
        <w:tc>
          <w:tcPr>
            <w:tcW w:w="2266" w:type="dxa"/>
          </w:tcPr>
          <w:p w14:paraId="59CF82C0" w14:textId="57FC3701" w:rsidR="002354E0" w:rsidRDefault="002354E0" w:rsidP="002354E0">
            <w:r>
              <w:t>Les enfants ont vécu le chemin de croix auparavant.</w:t>
            </w:r>
          </w:p>
        </w:tc>
      </w:tr>
      <w:tr w:rsidR="002354E0" w14:paraId="5A1809A6" w14:textId="77777777" w:rsidTr="002354E0">
        <w:tc>
          <w:tcPr>
            <w:tcW w:w="2265" w:type="dxa"/>
          </w:tcPr>
          <w:p w14:paraId="313C0EBD" w14:textId="77777777" w:rsidR="002354E0" w:rsidRDefault="002354E0" w:rsidP="002354E0"/>
        </w:tc>
        <w:tc>
          <w:tcPr>
            <w:tcW w:w="2265" w:type="dxa"/>
          </w:tcPr>
          <w:p w14:paraId="680E2B6B" w14:textId="02C99449" w:rsidR="002354E0" w:rsidRDefault="002354E0" w:rsidP="002354E0">
            <w:proofErr w:type="spellStart"/>
            <w:r>
              <w:t>Faymonville</w:t>
            </w:r>
            <w:proofErr w:type="spellEnd"/>
          </w:p>
        </w:tc>
        <w:tc>
          <w:tcPr>
            <w:tcW w:w="2266" w:type="dxa"/>
          </w:tcPr>
          <w:p w14:paraId="02A4A202" w14:textId="0A4A7004" w:rsidR="002354E0" w:rsidRDefault="002354E0" w:rsidP="002354E0">
            <w:r>
              <w:t>5</w:t>
            </w:r>
          </w:p>
        </w:tc>
        <w:tc>
          <w:tcPr>
            <w:tcW w:w="2266" w:type="dxa"/>
          </w:tcPr>
          <w:p w14:paraId="00E7DD0E" w14:textId="676622FA" w:rsidR="002354E0" w:rsidRDefault="002354E0" w:rsidP="002354E0">
            <w:r>
              <w:t>Accès église difficile !</w:t>
            </w:r>
          </w:p>
        </w:tc>
      </w:tr>
      <w:tr w:rsidR="002354E0" w14:paraId="2FCAEF51" w14:textId="77777777" w:rsidTr="002354E0">
        <w:tc>
          <w:tcPr>
            <w:tcW w:w="2265" w:type="dxa"/>
          </w:tcPr>
          <w:p w14:paraId="471817F4" w14:textId="77777777" w:rsidR="002354E0" w:rsidRDefault="002354E0" w:rsidP="002354E0"/>
        </w:tc>
        <w:tc>
          <w:tcPr>
            <w:tcW w:w="2265" w:type="dxa"/>
          </w:tcPr>
          <w:p w14:paraId="025BC303" w14:textId="31B3B151" w:rsidR="002354E0" w:rsidRDefault="002354E0" w:rsidP="002354E0">
            <w:proofErr w:type="spellStart"/>
            <w:r>
              <w:t>Thirimont</w:t>
            </w:r>
            <w:proofErr w:type="spellEnd"/>
          </w:p>
        </w:tc>
        <w:tc>
          <w:tcPr>
            <w:tcW w:w="2266" w:type="dxa"/>
          </w:tcPr>
          <w:p w14:paraId="1554F5A0" w14:textId="677EC43E" w:rsidR="002354E0" w:rsidRDefault="002354E0" w:rsidP="002354E0">
            <w:r>
              <w:t>12</w:t>
            </w:r>
          </w:p>
        </w:tc>
        <w:tc>
          <w:tcPr>
            <w:tcW w:w="2266" w:type="dxa"/>
          </w:tcPr>
          <w:p w14:paraId="775FC30E" w14:textId="77777777" w:rsidR="002354E0" w:rsidRDefault="002354E0" w:rsidP="002354E0"/>
        </w:tc>
      </w:tr>
      <w:tr w:rsidR="002354E0" w14:paraId="66200239" w14:textId="77777777" w:rsidTr="002354E0">
        <w:tc>
          <w:tcPr>
            <w:tcW w:w="2265" w:type="dxa"/>
          </w:tcPr>
          <w:p w14:paraId="210F0A78" w14:textId="77777777" w:rsidR="002354E0" w:rsidRDefault="002354E0" w:rsidP="002354E0"/>
        </w:tc>
        <w:tc>
          <w:tcPr>
            <w:tcW w:w="2265" w:type="dxa"/>
          </w:tcPr>
          <w:p w14:paraId="59116347" w14:textId="16F99A30" w:rsidR="002354E0" w:rsidRDefault="002354E0" w:rsidP="002354E0">
            <w:proofErr w:type="spellStart"/>
            <w:r>
              <w:t>Robertville</w:t>
            </w:r>
            <w:proofErr w:type="spellEnd"/>
          </w:p>
        </w:tc>
        <w:tc>
          <w:tcPr>
            <w:tcW w:w="2266" w:type="dxa"/>
          </w:tcPr>
          <w:p w14:paraId="0B1A71CA" w14:textId="009CE035" w:rsidR="002354E0" w:rsidRDefault="002354E0" w:rsidP="002354E0">
            <w:r>
              <w:t>9</w:t>
            </w:r>
          </w:p>
        </w:tc>
        <w:tc>
          <w:tcPr>
            <w:tcW w:w="2266" w:type="dxa"/>
          </w:tcPr>
          <w:p w14:paraId="108C0171" w14:textId="77777777" w:rsidR="002354E0" w:rsidRDefault="002354E0" w:rsidP="002354E0"/>
        </w:tc>
      </w:tr>
      <w:tr w:rsidR="002354E0" w14:paraId="6F77990B" w14:textId="77777777" w:rsidTr="002354E0">
        <w:tc>
          <w:tcPr>
            <w:tcW w:w="2265" w:type="dxa"/>
          </w:tcPr>
          <w:p w14:paraId="4A311A30" w14:textId="77777777" w:rsidR="002354E0" w:rsidRDefault="002354E0" w:rsidP="002354E0"/>
        </w:tc>
        <w:tc>
          <w:tcPr>
            <w:tcW w:w="2265" w:type="dxa"/>
          </w:tcPr>
          <w:p w14:paraId="58C68452" w14:textId="31184C68" w:rsidR="002354E0" w:rsidRDefault="002354E0" w:rsidP="002354E0">
            <w:proofErr w:type="spellStart"/>
            <w:r>
              <w:t>Ovifat</w:t>
            </w:r>
            <w:proofErr w:type="spellEnd"/>
          </w:p>
        </w:tc>
        <w:tc>
          <w:tcPr>
            <w:tcW w:w="2266" w:type="dxa"/>
          </w:tcPr>
          <w:p w14:paraId="52CF124F" w14:textId="5C596D7C" w:rsidR="002354E0" w:rsidRDefault="002354E0" w:rsidP="002354E0">
            <w:r>
              <w:t>12</w:t>
            </w:r>
          </w:p>
        </w:tc>
        <w:tc>
          <w:tcPr>
            <w:tcW w:w="2266" w:type="dxa"/>
          </w:tcPr>
          <w:p w14:paraId="6CFE3657" w14:textId="77777777" w:rsidR="002354E0" w:rsidRDefault="002354E0" w:rsidP="002354E0"/>
        </w:tc>
      </w:tr>
      <w:tr w:rsidR="002354E0" w14:paraId="32F84BB0" w14:textId="77777777" w:rsidTr="002354E0">
        <w:tc>
          <w:tcPr>
            <w:tcW w:w="2265" w:type="dxa"/>
          </w:tcPr>
          <w:p w14:paraId="65ECD603" w14:textId="48DB644E" w:rsidR="002354E0" w:rsidRDefault="002354E0" w:rsidP="002354E0">
            <w:r>
              <w:t>Office de la Passion</w:t>
            </w:r>
          </w:p>
        </w:tc>
        <w:tc>
          <w:tcPr>
            <w:tcW w:w="2265" w:type="dxa"/>
          </w:tcPr>
          <w:p w14:paraId="49DB1A37" w14:textId="21E77024" w:rsidR="002354E0" w:rsidRDefault="002354E0" w:rsidP="002354E0">
            <w:r>
              <w:t>Waimes</w:t>
            </w:r>
          </w:p>
        </w:tc>
        <w:tc>
          <w:tcPr>
            <w:tcW w:w="2266" w:type="dxa"/>
          </w:tcPr>
          <w:p w14:paraId="758983BF" w14:textId="319108DF" w:rsidR="002354E0" w:rsidRDefault="002354E0" w:rsidP="002354E0">
            <w:r>
              <w:t>40</w:t>
            </w:r>
          </w:p>
        </w:tc>
        <w:tc>
          <w:tcPr>
            <w:tcW w:w="2266" w:type="dxa"/>
          </w:tcPr>
          <w:p w14:paraId="37903970" w14:textId="77777777" w:rsidR="002354E0" w:rsidRDefault="002354E0" w:rsidP="002354E0"/>
        </w:tc>
      </w:tr>
      <w:tr w:rsidR="002354E0" w14:paraId="476580BA" w14:textId="77777777" w:rsidTr="002354E0">
        <w:tc>
          <w:tcPr>
            <w:tcW w:w="2265" w:type="dxa"/>
          </w:tcPr>
          <w:p w14:paraId="71773FA8" w14:textId="2870CFF2" w:rsidR="002354E0" w:rsidRDefault="002354E0" w:rsidP="002354E0">
            <w:r>
              <w:t>Pâques</w:t>
            </w:r>
          </w:p>
        </w:tc>
        <w:tc>
          <w:tcPr>
            <w:tcW w:w="2265" w:type="dxa"/>
          </w:tcPr>
          <w:p w14:paraId="06D1FC4E" w14:textId="260562B0" w:rsidR="002354E0" w:rsidRDefault="002354E0" w:rsidP="002354E0">
            <w:r>
              <w:t>Vigile Waimes</w:t>
            </w:r>
          </w:p>
        </w:tc>
        <w:tc>
          <w:tcPr>
            <w:tcW w:w="2266" w:type="dxa"/>
          </w:tcPr>
          <w:p w14:paraId="40C901F2" w14:textId="088C6923" w:rsidR="002354E0" w:rsidRDefault="002354E0" w:rsidP="002354E0">
            <w:r>
              <w:t>160</w:t>
            </w:r>
          </w:p>
        </w:tc>
        <w:tc>
          <w:tcPr>
            <w:tcW w:w="2266" w:type="dxa"/>
          </w:tcPr>
          <w:p w14:paraId="7A5C70EF" w14:textId="77777777" w:rsidR="002354E0" w:rsidRDefault="002354E0" w:rsidP="002354E0"/>
        </w:tc>
      </w:tr>
      <w:tr w:rsidR="002354E0" w14:paraId="08269C80" w14:textId="77777777" w:rsidTr="002354E0">
        <w:tc>
          <w:tcPr>
            <w:tcW w:w="2265" w:type="dxa"/>
          </w:tcPr>
          <w:p w14:paraId="4134419B" w14:textId="77777777" w:rsidR="002354E0" w:rsidRDefault="002354E0" w:rsidP="002354E0"/>
        </w:tc>
        <w:tc>
          <w:tcPr>
            <w:tcW w:w="2265" w:type="dxa"/>
          </w:tcPr>
          <w:p w14:paraId="0CC5B546" w14:textId="3F326C73" w:rsidR="002354E0" w:rsidRDefault="002354E0" w:rsidP="002354E0">
            <w:proofErr w:type="spellStart"/>
            <w:r>
              <w:t>Ovifat</w:t>
            </w:r>
            <w:proofErr w:type="spellEnd"/>
          </w:p>
        </w:tc>
        <w:tc>
          <w:tcPr>
            <w:tcW w:w="2266" w:type="dxa"/>
          </w:tcPr>
          <w:p w14:paraId="17C7E95E" w14:textId="58914B6C" w:rsidR="002354E0" w:rsidRDefault="002354E0" w:rsidP="002354E0">
            <w:r>
              <w:t>95</w:t>
            </w:r>
          </w:p>
        </w:tc>
        <w:tc>
          <w:tcPr>
            <w:tcW w:w="2266" w:type="dxa"/>
          </w:tcPr>
          <w:p w14:paraId="6B5071B2" w14:textId="77777777" w:rsidR="002354E0" w:rsidRDefault="002354E0" w:rsidP="002354E0"/>
        </w:tc>
      </w:tr>
      <w:tr w:rsidR="00236E67" w14:paraId="25EAA614" w14:textId="77777777" w:rsidTr="002354E0">
        <w:tc>
          <w:tcPr>
            <w:tcW w:w="2265" w:type="dxa"/>
          </w:tcPr>
          <w:p w14:paraId="7589A9CF" w14:textId="77777777" w:rsidR="00236E67" w:rsidRDefault="00236E67" w:rsidP="002354E0"/>
        </w:tc>
        <w:tc>
          <w:tcPr>
            <w:tcW w:w="2265" w:type="dxa"/>
          </w:tcPr>
          <w:p w14:paraId="3D444E87" w14:textId="39AC7DEC" w:rsidR="00236E67" w:rsidRDefault="00236E67" w:rsidP="002354E0">
            <w:proofErr w:type="spellStart"/>
            <w:r>
              <w:t>Faymonville</w:t>
            </w:r>
            <w:proofErr w:type="spellEnd"/>
            <w:r>
              <w:t> </w:t>
            </w:r>
          </w:p>
        </w:tc>
        <w:tc>
          <w:tcPr>
            <w:tcW w:w="2266" w:type="dxa"/>
          </w:tcPr>
          <w:p w14:paraId="00857347" w14:textId="29678A19" w:rsidR="00236E67" w:rsidRDefault="00236E67" w:rsidP="002354E0">
            <w:r>
              <w:t>?</w:t>
            </w:r>
          </w:p>
        </w:tc>
        <w:tc>
          <w:tcPr>
            <w:tcW w:w="2266" w:type="dxa"/>
          </w:tcPr>
          <w:p w14:paraId="1AA4234B" w14:textId="77777777" w:rsidR="00236E67" w:rsidRDefault="00236E67" w:rsidP="002354E0"/>
        </w:tc>
      </w:tr>
      <w:tr w:rsidR="002354E0" w14:paraId="709EF46A" w14:textId="77777777" w:rsidTr="002354E0">
        <w:tc>
          <w:tcPr>
            <w:tcW w:w="2265" w:type="dxa"/>
          </w:tcPr>
          <w:p w14:paraId="36A65372" w14:textId="77777777" w:rsidR="002354E0" w:rsidRDefault="002354E0" w:rsidP="002354E0"/>
        </w:tc>
        <w:tc>
          <w:tcPr>
            <w:tcW w:w="2265" w:type="dxa"/>
          </w:tcPr>
          <w:p w14:paraId="25DBFF2D" w14:textId="67DD7BBF" w:rsidR="002354E0" w:rsidRDefault="002354E0" w:rsidP="002354E0">
            <w:proofErr w:type="spellStart"/>
            <w:r>
              <w:t>Sourbrodt</w:t>
            </w:r>
            <w:proofErr w:type="spellEnd"/>
          </w:p>
        </w:tc>
        <w:tc>
          <w:tcPr>
            <w:tcW w:w="2266" w:type="dxa"/>
          </w:tcPr>
          <w:p w14:paraId="03D9351F" w14:textId="71D0E796" w:rsidR="002354E0" w:rsidRDefault="002354E0" w:rsidP="002354E0">
            <w:r>
              <w:t>110</w:t>
            </w:r>
          </w:p>
        </w:tc>
        <w:tc>
          <w:tcPr>
            <w:tcW w:w="2266" w:type="dxa"/>
          </w:tcPr>
          <w:p w14:paraId="3ED79C96" w14:textId="77777777" w:rsidR="002354E0" w:rsidRDefault="002354E0" w:rsidP="002354E0"/>
        </w:tc>
      </w:tr>
      <w:tr w:rsidR="002354E0" w14:paraId="50877AE2" w14:textId="77777777" w:rsidTr="002354E0">
        <w:tc>
          <w:tcPr>
            <w:tcW w:w="2265" w:type="dxa"/>
          </w:tcPr>
          <w:p w14:paraId="3F5C71DA" w14:textId="77777777" w:rsidR="002354E0" w:rsidRDefault="002354E0" w:rsidP="002354E0"/>
        </w:tc>
        <w:tc>
          <w:tcPr>
            <w:tcW w:w="2265" w:type="dxa"/>
          </w:tcPr>
          <w:p w14:paraId="58887F3A" w14:textId="55A5F138" w:rsidR="002354E0" w:rsidRDefault="002354E0" w:rsidP="002354E0">
            <w:proofErr w:type="spellStart"/>
            <w:r>
              <w:t>Thirimont</w:t>
            </w:r>
            <w:proofErr w:type="spellEnd"/>
          </w:p>
        </w:tc>
        <w:tc>
          <w:tcPr>
            <w:tcW w:w="2266" w:type="dxa"/>
          </w:tcPr>
          <w:p w14:paraId="0785B568" w14:textId="2CF6DC10" w:rsidR="002354E0" w:rsidRDefault="002354E0" w:rsidP="002354E0">
            <w:r>
              <w:t>97</w:t>
            </w:r>
          </w:p>
        </w:tc>
        <w:tc>
          <w:tcPr>
            <w:tcW w:w="2266" w:type="dxa"/>
          </w:tcPr>
          <w:p w14:paraId="2F8D0863" w14:textId="77777777" w:rsidR="002354E0" w:rsidRDefault="002354E0" w:rsidP="002354E0"/>
        </w:tc>
      </w:tr>
      <w:tr w:rsidR="002354E0" w14:paraId="314017AE" w14:textId="77777777" w:rsidTr="002354E0">
        <w:tc>
          <w:tcPr>
            <w:tcW w:w="2265" w:type="dxa"/>
          </w:tcPr>
          <w:p w14:paraId="5FDF6F3B" w14:textId="6F016A8D" w:rsidR="002354E0" w:rsidRDefault="002354E0" w:rsidP="002354E0">
            <w:r>
              <w:t>Lundi de Pâques</w:t>
            </w:r>
          </w:p>
        </w:tc>
        <w:tc>
          <w:tcPr>
            <w:tcW w:w="2265" w:type="dxa"/>
          </w:tcPr>
          <w:p w14:paraId="19BB0CAB" w14:textId="6C464729" w:rsidR="002354E0" w:rsidRDefault="002354E0" w:rsidP="002354E0">
            <w:r>
              <w:t>Waimes</w:t>
            </w:r>
          </w:p>
        </w:tc>
        <w:tc>
          <w:tcPr>
            <w:tcW w:w="2266" w:type="dxa"/>
          </w:tcPr>
          <w:p w14:paraId="37E1B49E" w14:textId="22B213BB" w:rsidR="002354E0" w:rsidRDefault="002354E0" w:rsidP="002354E0">
            <w:r>
              <w:t>60</w:t>
            </w:r>
          </w:p>
        </w:tc>
        <w:tc>
          <w:tcPr>
            <w:tcW w:w="2266" w:type="dxa"/>
          </w:tcPr>
          <w:p w14:paraId="68DAE996" w14:textId="2816ADD9" w:rsidR="002354E0" w:rsidRDefault="002354E0" w:rsidP="002354E0">
            <w:r>
              <w:t>En allemand</w:t>
            </w:r>
          </w:p>
        </w:tc>
      </w:tr>
    </w:tbl>
    <w:p w14:paraId="5B59F5EA" w14:textId="77777777" w:rsidR="009D21E7" w:rsidRDefault="009D21E7" w:rsidP="009D21E7"/>
    <w:p w14:paraId="0A690159" w14:textId="03FECCD8" w:rsidR="002354E0" w:rsidRDefault="00236E67" w:rsidP="009D21E7">
      <w:r>
        <w:rPr>
          <w:rFonts w:cs="Arial"/>
        </w:rPr>
        <w:t>À</w:t>
      </w:r>
      <w:r w:rsidR="009D21E7">
        <w:t xml:space="preserve"> retenir en plus :</w:t>
      </w:r>
      <w:r w:rsidR="002354E0">
        <w:t xml:space="preserve"> </w:t>
      </w:r>
    </w:p>
    <w:p w14:paraId="1510F51E" w14:textId="254F9179" w:rsidR="00540F72" w:rsidRDefault="009D21E7" w:rsidP="001E4A38">
      <w:pPr>
        <w:pStyle w:val="Paragraphedeliste"/>
        <w:numPr>
          <w:ilvl w:val="0"/>
          <w:numId w:val="2"/>
        </w:numPr>
      </w:pPr>
      <w:r>
        <w:t>Annoncer plus précisément les chemins de la Croix (il faudrait signaler au secrétariat, bien à l’avance, les endroits où ils seront organisés).</w:t>
      </w:r>
    </w:p>
    <w:p w14:paraId="4645D684" w14:textId="05B74D0F" w:rsidR="009D21E7" w:rsidRDefault="009D21E7" w:rsidP="001E4A38">
      <w:pPr>
        <w:pStyle w:val="Paragraphedeliste"/>
        <w:numPr>
          <w:ilvl w:val="0"/>
          <w:numId w:val="2"/>
        </w:numPr>
      </w:pPr>
      <w:r>
        <w:t>Pour les confirmands : organiser en soirée, lors de la semaine</w:t>
      </w:r>
      <w:r w:rsidR="009B21AE">
        <w:t xml:space="preserve"> qui</w:t>
      </w:r>
      <w:r>
        <w:t xml:space="preserve"> préc</w:t>
      </w:r>
      <w:r w:rsidR="009B21AE">
        <w:t>è</w:t>
      </w:r>
      <w:r>
        <w:t>de la semaine sainte</w:t>
      </w:r>
      <w:r w:rsidR="009B21AE">
        <w:t xml:space="preserve"> (le samedi de la Passion ?)</w:t>
      </w:r>
      <w:r>
        <w:t xml:space="preserve">, un chemin de croix itinérant, avec animation par </w:t>
      </w:r>
      <w:r w:rsidR="009B21AE">
        <w:t>des petits groupe pour quelques stations. Mettre le Patro dans le coup également. Choisir un lieu symbolique (élevé ?  en Fagne ?) Avec des flambeaux ?</w:t>
      </w:r>
    </w:p>
    <w:p w14:paraId="6D120077" w14:textId="39FAE3C3" w:rsidR="009B21AE" w:rsidRDefault="009B21AE" w:rsidP="001E4A38">
      <w:pPr>
        <w:pStyle w:val="Paragraphedeliste"/>
        <w:numPr>
          <w:ilvl w:val="0"/>
          <w:numId w:val="2"/>
        </w:numPr>
      </w:pPr>
      <w:r>
        <w:t>Les célébrations avec les enfants ont été très priantes, très recueillies.</w:t>
      </w:r>
    </w:p>
    <w:p w14:paraId="2F9977CF" w14:textId="47A1DD96" w:rsidR="0003659F" w:rsidRPr="00236E67" w:rsidRDefault="0003659F" w:rsidP="0003659F">
      <w:pPr>
        <w:rPr>
          <w:u w:val="single"/>
        </w:rPr>
      </w:pPr>
      <w:r w:rsidRPr="00236E67">
        <w:rPr>
          <w:u w:val="single"/>
        </w:rPr>
        <w:lastRenderedPageBreak/>
        <w:t xml:space="preserve">3/ </w:t>
      </w:r>
      <w:r w:rsidRPr="00236E67">
        <w:rPr>
          <w:rFonts w:cs="Arial"/>
          <w:u w:val="single"/>
        </w:rPr>
        <w:t>É</w:t>
      </w:r>
      <w:r w:rsidRPr="00236E67">
        <w:rPr>
          <w:u w:val="single"/>
        </w:rPr>
        <w:t xml:space="preserve">vénement de </w:t>
      </w:r>
      <w:proofErr w:type="spellStart"/>
      <w:r w:rsidRPr="00236E67">
        <w:rPr>
          <w:u w:val="single"/>
        </w:rPr>
        <w:t>Faymonville</w:t>
      </w:r>
      <w:proofErr w:type="spellEnd"/>
      <w:r w:rsidRPr="00236E67">
        <w:rPr>
          <w:u w:val="single"/>
        </w:rPr>
        <w:t> : réaction ?</w:t>
      </w:r>
    </w:p>
    <w:p w14:paraId="52DCFED5" w14:textId="30C82E09" w:rsidR="009B21AE" w:rsidRDefault="009B21AE" w:rsidP="0003659F">
      <w:r>
        <w:t xml:space="preserve">Voir lettre envoyée </w:t>
      </w:r>
      <w:r w:rsidR="00A23E0C">
        <w:t xml:space="preserve">à l’A.P. et à la F.E. </w:t>
      </w:r>
      <w:r w:rsidR="00A23E0C">
        <w:t xml:space="preserve">de </w:t>
      </w:r>
      <w:proofErr w:type="spellStart"/>
      <w:r w:rsidR="00A23E0C">
        <w:t>Faymonville</w:t>
      </w:r>
      <w:proofErr w:type="spellEnd"/>
      <w:r w:rsidR="00A23E0C">
        <w:t xml:space="preserve">, à l’Adm. Communale, et à vous </w:t>
      </w:r>
      <w:r>
        <w:t xml:space="preserve">tous, en réaction </w:t>
      </w:r>
      <w:r w:rsidR="00236E67">
        <w:t>à</w:t>
      </w:r>
      <w:r>
        <w:t xml:space="preserve"> une chasse aux œufs </w:t>
      </w:r>
      <w:r w:rsidR="00236E67">
        <w:t>(avec</w:t>
      </w:r>
      <w:r>
        <w:t xml:space="preserve"> les barrières barrant l’accès à l’église, à </w:t>
      </w:r>
      <w:proofErr w:type="spellStart"/>
      <w:r>
        <w:t>Faymonville</w:t>
      </w:r>
      <w:proofErr w:type="spellEnd"/>
      <w:r w:rsidR="00236E67">
        <w:t>, le vendredi saint)</w:t>
      </w:r>
      <w:r>
        <w:t>.</w:t>
      </w:r>
    </w:p>
    <w:p w14:paraId="58500469" w14:textId="06F66534" w:rsidR="0003659F" w:rsidRDefault="0003659F" w:rsidP="0003659F">
      <w:r w:rsidRPr="00236E67">
        <w:rPr>
          <w:u w:val="single"/>
        </w:rPr>
        <w:t>4/ Document sur les assemblées significatives</w:t>
      </w:r>
      <w:r>
        <w:t xml:space="preserve"> : </w:t>
      </w:r>
    </w:p>
    <w:p w14:paraId="36210450" w14:textId="0CBE3812" w:rsidR="0003659F" w:rsidRDefault="0003659F" w:rsidP="0003659F">
      <w:pPr>
        <w:pStyle w:val="Paragraphedeliste"/>
        <w:numPr>
          <w:ilvl w:val="0"/>
          <w:numId w:val="1"/>
        </w:numPr>
      </w:pPr>
      <w:r>
        <w:t>Décodage</w:t>
      </w:r>
      <w:r w:rsidR="009B21AE">
        <w:t xml:space="preserve"> (voir feuille distribuée en réunion)</w:t>
      </w:r>
    </w:p>
    <w:p w14:paraId="4DA04CA9" w14:textId="3A03CFE5" w:rsidR="0003659F" w:rsidRDefault="0003659F" w:rsidP="0003659F">
      <w:pPr>
        <w:pStyle w:val="Paragraphedeliste"/>
        <w:numPr>
          <w:ilvl w:val="0"/>
          <w:numId w:val="1"/>
        </w:numPr>
      </w:pPr>
      <w:r>
        <w:rPr>
          <w:rFonts w:cs="Arial"/>
        </w:rPr>
        <w:t>É</w:t>
      </w:r>
      <w:r>
        <w:t>changes</w:t>
      </w:r>
    </w:p>
    <w:p w14:paraId="47F05B43" w14:textId="71F0BE9E" w:rsidR="0003659F" w:rsidRDefault="0003659F" w:rsidP="0003659F">
      <w:pPr>
        <w:pStyle w:val="Paragraphedeliste"/>
        <w:numPr>
          <w:ilvl w:val="0"/>
          <w:numId w:val="1"/>
        </w:numPr>
      </w:pPr>
      <w:r>
        <w:t>Décisions à prendre</w:t>
      </w:r>
      <w:r w:rsidR="009B21AE">
        <w:t> :</w:t>
      </w:r>
    </w:p>
    <w:p w14:paraId="0983CD5C" w14:textId="77777777" w:rsidR="00236E67" w:rsidRDefault="009B21AE" w:rsidP="009B21AE">
      <w:r>
        <w:t>En vrac, les réactions et quelques idées (NDR : il n’a pas été possible de vraiment de prendre des décisions lors de la réunion).</w:t>
      </w:r>
      <w:r w:rsidR="00236E67">
        <w:t xml:space="preserve"> </w:t>
      </w:r>
    </w:p>
    <w:p w14:paraId="0BCEF72C" w14:textId="7CF9782A" w:rsidR="009B21AE" w:rsidRDefault="00236E67" w:rsidP="009B21AE">
      <w:r>
        <w:t>D’abord un coup d’œil au tableau :</w:t>
      </w:r>
    </w:p>
    <w:p w14:paraId="5B05E86C" w14:textId="05AC4A02" w:rsidR="009B21AE" w:rsidRDefault="00EA19BA" w:rsidP="009B21AE">
      <w:r>
        <w:rPr>
          <w:noProof/>
          <w14:ligatures w14:val="standardContextual"/>
        </w:rPr>
        <w:drawing>
          <wp:inline distT="0" distB="0" distL="0" distR="0" wp14:anchorId="3D9FE101" wp14:editId="606F53F9">
            <wp:extent cx="4617720" cy="3463290"/>
            <wp:effectExtent l="0" t="0" r="0" b="3810"/>
            <wp:docPr id="155833136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8331361" name="Image 1558331361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37479" cy="34781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8DA5F7" w14:textId="1FB9BCC5" w:rsidR="009B79AC" w:rsidRDefault="005F427E" w:rsidP="009B21AE">
      <w:r>
        <w:t>Suggestions </w:t>
      </w:r>
      <w:r w:rsidR="000D3A24">
        <w:t xml:space="preserve">et réflexions </w:t>
      </w:r>
      <w:r>
        <w:t xml:space="preserve">: </w:t>
      </w:r>
    </w:p>
    <w:p w14:paraId="0C505397" w14:textId="4DFD83E4" w:rsidR="000D3A24" w:rsidRDefault="000D3A24" w:rsidP="000D3A24">
      <w:pPr>
        <w:pStyle w:val="Paragraphedeliste"/>
        <w:numPr>
          <w:ilvl w:val="0"/>
          <w:numId w:val="1"/>
        </w:numPr>
      </w:pPr>
      <w:r>
        <w:t>Que donnons-nous à voir de notre communauté dans nos célébrations ?</w:t>
      </w:r>
    </w:p>
    <w:p w14:paraId="23D4F87C" w14:textId="7291FBF4" w:rsidR="005F427E" w:rsidRDefault="005F427E" w:rsidP="005F427E">
      <w:pPr>
        <w:pStyle w:val="Paragraphedeliste"/>
        <w:numPr>
          <w:ilvl w:val="0"/>
          <w:numId w:val="1"/>
        </w:numPr>
      </w:pPr>
      <w:r>
        <w:t>Messe de familles, ou de jeunes, ou d’enfants.</w:t>
      </w:r>
    </w:p>
    <w:p w14:paraId="52086CB1" w14:textId="35E4E189" w:rsidR="000D3A24" w:rsidRDefault="000D3A24" w:rsidP="005F427E">
      <w:pPr>
        <w:pStyle w:val="Paragraphedeliste"/>
        <w:numPr>
          <w:ilvl w:val="0"/>
          <w:numId w:val="1"/>
        </w:numPr>
      </w:pPr>
      <w:r>
        <w:t>Adapter le langage dans nos célébrations.</w:t>
      </w:r>
    </w:p>
    <w:p w14:paraId="565EFFF1" w14:textId="70C730DC" w:rsidR="005F427E" w:rsidRDefault="005F427E" w:rsidP="005F427E">
      <w:pPr>
        <w:pStyle w:val="Paragraphedeliste"/>
        <w:numPr>
          <w:ilvl w:val="0"/>
          <w:numId w:val="1"/>
        </w:numPr>
      </w:pPr>
      <w:r>
        <w:t>Oser demander de l’aide. Il y a toujours des réponses positives. Demander aide à reconnaître chez l’autre des qualités (y compris pour lui-même)</w:t>
      </w:r>
    </w:p>
    <w:p w14:paraId="17802A81" w14:textId="7E132F79" w:rsidR="005F427E" w:rsidRDefault="005F427E" w:rsidP="005F427E">
      <w:pPr>
        <w:pStyle w:val="Paragraphedeliste"/>
        <w:numPr>
          <w:ilvl w:val="0"/>
          <w:numId w:val="1"/>
        </w:numPr>
      </w:pPr>
      <w:r>
        <w:t>Oser impliquer les jeunes.</w:t>
      </w:r>
    </w:p>
    <w:p w14:paraId="4B11C493" w14:textId="0815E10D" w:rsidR="005F427E" w:rsidRDefault="005F427E" w:rsidP="005F427E">
      <w:pPr>
        <w:pStyle w:val="Paragraphedeliste"/>
        <w:numPr>
          <w:ilvl w:val="0"/>
          <w:numId w:val="1"/>
        </w:numPr>
      </w:pPr>
      <w:r>
        <w:t>Oser répondre aux critiques</w:t>
      </w:r>
      <w:r w:rsidR="000D3A24">
        <w:t xml:space="preserve"> (si on ne dit rien, on cautionne). </w:t>
      </w:r>
    </w:p>
    <w:p w14:paraId="38E4FFE3" w14:textId="0F08FE6D" w:rsidR="005F427E" w:rsidRDefault="005F427E" w:rsidP="005F427E">
      <w:pPr>
        <w:pStyle w:val="Paragraphedeliste"/>
        <w:numPr>
          <w:ilvl w:val="0"/>
          <w:numId w:val="1"/>
        </w:numPr>
      </w:pPr>
      <w:r>
        <w:t>Créer la participation , créer un esprit, en étant positif.</w:t>
      </w:r>
    </w:p>
    <w:p w14:paraId="3805D7E2" w14:textId="34C405B7" w:rsidR="005F427E" w:rsidRDefault="005F427E" w:rsidP="005F427E">
      <w:pPr>
        <w:pStyle w:val="Paragraphedeliste"/>
        <w:numPr>
          <w:ilvl w:val="0"/>
          <w:numId w:val="1"/>
        </w:numPr>
      </w:pPr>
      <w:r>
        <w:t>Ne pas se culpabiliser ni se déprimer : reconnaître la richesse de ce qui existe. La fête du 29 juin peut nous aider à voir la richesse de nos communautés.</w:t>
      </w:r>
    </w:p>
    <w:p w14:paraId="50929AAC" w14:textId="0B735486" w:rsidR="005F427E" w:rsidRDefault="005F427E" w:rsidP="005F427E">
      <w:pPr>
        <w:pStyle w:val="Paragraphedeliste"/>
        <w:numPr>
          <w:ilvl w:val="0"/>
          <w:numId w:val="1"/>
        </w:numPr>
      </w:pPr>
      <w:r>
        <w:t>Garder à l’eucharistie sa dimension festive.</w:t>
      </w:r>
    </w:p>
    <w:p w14:paraId="243E3D17" w14:textId="0A39F597" w:rsidR="005F427E" w:rsidRDefault="005F427E" w:rsidP="005F427E">
      <w:pPr>
        <w:pStyle w:val="Paragraphedeliste"/>
        <w:numPr>
          <w:ilvl w:val="0"/>
          <w:numId w:val="1"/>
        </w:numPr>
      </w:pPr>
      <w:r>
        <w:t xml:space="preserve">Se souvenir des nombreux groupes de prière : (il n’y a pas que les messes) : pourquoi </w:t>
      </w:r>
      <w:r w:rsidR="00FA47C7">
        <w:t xml:space="preserve">ne </w:t>
      </w:r>
      <w:r>
        <w:t>pas utiliser les chapelles pour certaines de ces activités ?</w:t>
      </w:r>
    </w:p>
    <w:p w14:paraId="7B9A6A18" w14:textId="036EA331" w:rsidR="000D3A24" w:rsidRDefault="000D3A24" w:rsidP="005F427E">
      <w:pPr>
        <w:pStyle w:val="Paragraphedeliste"/>
        <w:numPr>
          <w:ilvl w:val="0"/>
          <w:numId w:val="1"/>
        </w:numPr>
      </w:pPr>
      <w:r>
        <w:t xml:space="preserve">Suggestion de simplifier le rythme des messes : n’avoir que des messes de dimanche à Waimes, et des messes de samedi soir à </w:t>
      </w:r>
      <w:proofErr w:type="spellStart"/>
      <w:r>
        <w:t>Sourbrodt</w:t>
      </w:r>
      <w:proofErr w:type="spellEnd"/>
      <w:r>
        <w:t xml:space="preserve"> et à </w:t>
      </w:r>
      <w:proofErr w:type="spellStart"/>
      <w:r>
        <w:t>Faymonville</w:t>
      </w:r>
      <w:proofErr w:type="spellEnd"/>
      <w:r>
        <w:t>.</w:t>
      </w:r>
      <w:r w:rsidR="00236E67">
        <w:t xml:space="preserve"> (Réticences). </w:t>
      </w:r>
    </w:p>
    <w:p w14:paraId="140EDD43" w14:textId="0528BDE3" w:rsidR="000D3A24" w:rsidRDefault="000D3A24" w:rsidP="005F427E">
      <w:pPr>
        <w:pStyle w:val="Paragraphedeliste"/>
        <w:numPr>
          <w:ilvl w:val="0"/>
          <w:numId w:val="1"/>
        </w:numPr>
      </w:pPr>
      <w:r>
        <w:t>Organiser une formation des lecteurs.</w:t>
      </w:r>
    </w:p>
    <w:p w14:paraId="0F515E49" w14:textId="65291280" w:rsidR="000D3A24" w:rsidRDefault="000D3A24" w:rsidP="005F427E">
      <w:pPr>
        <w:pStyle w:val="Paragraphedeliste"/>
        <w:numPr>
          <w:ilvl w:val="0"/>
          <w:numId w:val="1"/>
        </w:numPr>
      </w:pPr>
      <w:r>
        <w:t>Pourquoi pas une chorale « inter-paroissiale » à la Vigile pascale, comme lors des confirmations ?</w:t>
      </w:r>
      <w:r w:rsidR="00236E67">
        <w:t xml:space="preserve"> (Voir l’avis de Thérèse).</w:t>
      </w:r>
    </w:p>
    <w:p w14:paraId="5B5EE288" w14:textId="59B2AA0F" w:rsidR="000D3A24" w:rsidRDefault="000D3A24" w:rsidP="005F427E">
      <w:pPr>
        <w:pStyle w:val="Paragraphedeliste"/>
        <w:numPr>
          <w:ilvl w:val="0"/>
          <w:numId w:val="1"/>
        </w:numPr>
      </w:pPr>
      <w:r>
        <w:t>Garder pendant un mois les chants de l’ordinaire de la messe.</w:t>
      </w:r>
    </w:p>
    <w:p w14:paraId="57C5DB0C" w14:textId="7EBA9B6D" w:rsidR="000D3A24" w:rsidRDefault="000D3A24" w:rsidP="005F427E">
      <w:pPr>
        <w:pStyle w:val="Paragraphedeliste"/>
        <w:numPr>
          <w:ilvl w:val="0"/>
          <w:numId w:val="1"/>
        </w:numPr>
      </w:pPr>
      <w:r>
        <w:t xml:space="preserve">Répéter avant la messe les nouveaux chants (NDR : </w:t>
      </w:r>
      <w:r>
        <w:rPr>
          <w:rFonts w:cs="Arial"/>
        </w:rPr>
        <w:t>À</w:t>
      </w:r>
      <w:r>
        <w:t xml:space="preserve"> Waimes, ça se fait).</w:t>
      </w:r>
    </w:p>
    <w:p w14:paraId="372AF7D4" w14:textId="670547CA" w:rsidR="000D3A24" w:rsidRDefault="000D3A24" w:rsidP="005F427E">
      <w:pPr>
        <w:pStyle w:val="Paragraphedeliste"/>
        <w:numPr>
          <w:ilvl w:val="0"/>
          <w:numId w:val="1"/>
        </w:numPr>
      </w:pPr>
      <w:r>
        <w:t>Avoir systématiquement un chant à la Vierge à la fin de la messe (ou en to</w:t>
      </w:r>
      <w:r w:rsidR="00236E67">
        <w:t>u</w:t>
      </w:r>
      <w:r>
        <w:t>s cas en mai et en octobre)</w:t>
      </w:r>
      <w:r w:rsidR="00236E67">
        <w:t>.</w:t>
      </w:r>
    </w:p>
    <w:p w14:paraId="34F42360" w14:textId="65F0C5FF" w:rsidR="000D3A24" w:rsidRDefault="000D3A24" w:rsidP="005F427E">
      <w:pPr>
        <w:pStyle w:val="Paragraphedeliste"/>
        <w:numPr>
          <w:ilvl w:val="0"/>
          <w:numId w:val="1"/>
        </w:numPr>
      </w:pPr>
      <w:r>
        <w:t>Que les lecteurs et chanteurs d’une paroisse puissent intervenir dans toutes les paroisses.</w:t>
      </w:r>
    </w:p>
    <w:p w14:paraId="4FED644C" w14:textId="77777777" w:rsidR="009B79AC" w:rsidRDefault="009B79AC" w:rsidP="009B21AE"/>
    <w:p w14:paraId="2837929D" w14:textId="02419195" w:rsidR="0003659F" w:rsidRDefault="0003659F" w:rsidP="0003659F">
      <w:r w:rsidRPr="00236E67">
        <w:rPr>
          <w:u w:val="single"/>
        </w:rPr>
        <w:t>5/ Calendrier des événements à venir</w:t>
      </w:r>
      <w:r w:rsidR="00EA19BA">
        <w:t xml:space="preserve"> : </w:t>
      </w:r>
    </w:p>
    <w:p w14:paraId="220F5EAD" w14:textId="2676FA84" w:rsidR="00EA19BA" w:rsidRDefault="00EA19BA" w:rsidP="0003659F">
      <w:r>
        <w:t xml:space="preserve">Pour rappel : </w:t>
      </w:r>
    </w:p>
    <w:p w14:paraId="42CBAE09" w14:textId="77777777" w:rsidR="002E55FA" w:rsidRDefault="000D3A24" w:rsidP="000D3A24">
      <w:pPr>
        <w:pStyle w:val="Paragraphedeliste"/>
        <w:numPr>
          <w:ilvl w:val="0"/>
          <w:numId w:val="1"/>
        </w:numPr>
        <w:rPr>
          <w:b/>
          <w:bCs/>
        </w:rPr>
      </w:pPr>
      <w:r w:rsidRPr="002E55FA">
        <w:rPr>
          <w:b/>
          <w:bCs/>
        </w:rPr>
        <w:t>Prochain numéros des « Clochers » : rentrée des articles pour le 21 mai, impression le 28 mai, distribution le 3 juin.</w:t>
      </w:r>
    </w:p>
    <w:p w14:paraId="0C588A06" w14:textId="77777777" w:rsidR="002E55FA" w:rsidRPr="002E55FA" w:rsidRDefault="002E55FA" w:rsidP="002E55FA">
      <w:pPr>
        <w:pStyle w:val="Paragraphedeliste"/>
        <w:rPr>
          <w:b/>
          <w:bCs/>
        </w:rPr>
      </w:pPr>
    </w:p>
    <w:p w14:paraId="1AE07600" w14:textId="0A299F3C" w:rsidR="002E55FA" w:rsidRDefault="002E55FA" w:rsidP="002E55FA">
      <w:pPr>
        <w:pStyle w:val="Paragraphedeliste"/>
        <w:numPr>
          <w:ilvl w:val="0"/>
          <w:numId w:val="1"/>
        </w:numPr>
        <w:rPr>
          <w:rFonts w:cs="Arial"/>
          <w:b/>
          <w:bCs/>
        </w:rPr>
      </w:pPr>
      <w:r w:rsidRPr="002E55FA">
        <w:rPr>
          <w:rFonts w:cs="Arial"/>
          <w:b/>
          <w:bCs/>
        </w:rPr>
        <w:t>29/4/25</w:t>
      </w:r>
      <w:r w:rsidRPr="002E55FA">
        <w:rPr>
          <w:rFonts w:cs="Arial"/>
          <w:b/>
          <w:bCs/>
        </w:rPr>
        <w:tab/>
        <w:t>19h30</w:t>
      </w:r>
      <w:r w:rsidR="00D326C9">
        <w:rPr>
          <w:rFonts w:cs="Arial"/>
          <w:b/>
          <w:bCs/>
        </w:rPr>
        <w:tab/>
      </w:r>
      <w:r w:rsidRPr="002E55FA">
        <w:rPr>
          <w:rFonts w:cs="Arial"/>
          <w:b/>
          <w:bCs/>
        </w:rPr>
        <w:t>Presbytère</w:t>
      </w:r>
      <w:r w:rsidRPr="002E55FA">
        <w:rPr>
          <w:rFonts w:cs="Arial"/>
          <w:b/>
          <w:bCs/>
        </w:rPr>
        <w:tab/>
      </w:r>
      <w:r w:rsidRPr="002E55FA">
        <w:rPr>
          <w:rFonts w:cs="Arial"/>
          <w:b/>
          <w:bCs/>
        </w:rPr>
        <w:tab/>
        <w:t xml:space="preserve">Préparation de la journée de </w:t>
      </w:r>
    </w:p>
    <w:p w14:paraId="400D8700" w14:textId="4BEA4D41" w:rsidR="002E55FA" w:rsidRDefault="00236E67" w:rsidP="002E55FA">
      <w:pPr>
        <w:pStyle w:val="Paragraphedeliste"/>
        <w:ind w:left="4956"/>
        <w:rPr>
          <w:rFonts w:cs="Arial"/>
          <w:b/>
          <w:bCs/>
        </w:rPr>
      </w:pPr>
      <w:r w:rsidRPr="002E55FA">
        <w:rPr>
          <w:rFonts w:cs="Arial"/>
          <w:b/>
          <w:bCs/>
        </w:rPr>
        <w:t>C</w:t>
      </w:r>
      <w:r w:rsidR="002E55FA" w:rsidRPr="002E55FA">
        <w:rPr>
          <w:rFonts w:cs="Arial"/>
          <w:b/>
          <w:bCs/>
        </w:rPr>
        <w:t>onvivialité</w:t>
      </w:r>
      <w:r>
        <w:rPr>
          <w:rFonts w:cs="Arial"/>
          <w:b/>
          <w:bCs/>
        </w:rPr>
        <w:t>.</w:t>
      </w:r>
    </w:p>
    <w:p w14:paraId="0FF10656" w14:textId="47E52DF1" w:rsidR="00262ED3" w:rsidRDefault="00262ED3" w:rsidP="00262ED3">
      <w:pPr>
        <w:pStyle w:val="Paragraphedeliste"/>
        <w:numPr>
          <w:ilvl w:val="0"/>
          <w:numId w:val="1"/>
        </w:numPr>
        <w:rPr>
          <w:rFonts w:cs="Arial"/>
          <w:b/>
          <w:bCs/>
        </w:rPr>
      </w:pPr>
      <w:r>
        <w:rPr>
          <w:rFonts w:cs="Arial"/>
          <w:b/>
          <w:bCs/>
        </w:rPr>
        <w:t>22/5/25</w:t>
      </w:r>
      <w:r>
        <w:rPr>
          <w:rFonts w:cs="Arial"/>
          <w:b/>
          <w:bCs/>
        </w:rPr>
        <w:tab/>
        <w:t xml:space="preserve">20 h </w:t>
      </w:r>
      <w:r>
        <w:rPr>
          <w:rFonts w:cs="Arial"/>
          <w:b/>
          <w:bCs/>
        </w:rPr>
        <w:tab/>
      </w:r>
      <w:r>
        <w:rPr>
          <w:rFonts w:cs="Arial"/>
          <w:b/>
          <w:bCs/>
        </w:rPr>
        <w:tab/>
      </w:r>
      <w:r>
        <w:rPr>
          <w:rFonts w:cs="Arial"/>
          <w:b/>
          <w:bCs/>
        </w:rPr>
        <w:tab/>
      </w:r>
      <w:r>
        <w:rPr>
          <w:rFonts w:cs="Arial"/>
          <w:b/>
          <w:bCs/>
        </w:rPr>
        <w:tab/>
        <w:t>Début pélé Grosbois.</w:t>
      </w:r>
    </w:p>
    <w:p w14:paraId="78CA1D39" w14:textId="0293F9D8" w:rsidR="00262ED3" w:rsidRPr="00262ED3" w:rsidRDefault="00262ED3" w:rsidP="00262ED3">
      <w:pPr>
        <w:pStyle w:val="Paragraphedeliste"/>
        <w:numPr>
          <w:ilvl w:val="0"/>
          <w:numId w:val="1"/>
        </w:numPr>
        <w:rPr>
          <w:rFonts w:cs="Arial"/>
          <w:b/>
          <w:bCs/>
        </w:rPr>
      </w:pPr>
      <w:r>
        <w:rPr>
          <w:rFonts w:cs="Arial"/>
          <w:b/>
          <w:bCs/>
        </w:rPr>
        <w:t>30/5/25</w:t>
      </w:r>
      <w:r>
        <w:rPr>
          <w:rFonts w:cs="Arial"/>
          <w:b/>
          <w:bCs/>
        </w:rPr>
        <w:tab/>
      </w:r>
      <w:r w:rsidR="00D326C9">
        <w:rPr>
          <w:rFonts w:cs="Arial"/>
          <w:b/>
          <w:bCs/>
        </w:rPr>
        <w:t>19h30</w:t>
      </w:r>
      <w:r w:rsidR="00D326C9">
        <w:rPr>
          <w:rFonts w:cs="Arial"/>
          <w:b/>
          <w:bCs/>
        </w:rPr>
        <w:tab/>
      </w:r>
      <w:r>
        <w:rPr>
          <w:rFonts w:cs="Arial"/>
          <w:b/>
          <w:bCs/>
        </w:rPr>
        <w:t xml:space="preserve">Grotte Grosbois </w:t>
      </w:r>
      <w:r>
        <w:rPr>
          <w:rFonts w:cs="Arial"/>
          <w:b/>
          <w:bCs/>
        </w:rPr>
        <w:tab/>
        <w:t>Fin Neuvaine.</w:t>
      </w:r>
    </w:p>
    <w:p w14:paraId="301B929A" w14:textId="519EEA23" w:rsidR="002E55FA" w:rsidRDefault="002E55FA" w:rsidP="002E55FA">
      <w:pPr>
        <w:pStyle w:val="Paragraphedeliste"/>
        <w:numPr>
          <w:ilvl w:val="0"/>
          <w:numId w:val="1"/>
        </w:numPr>
        <w:rPr>
          <w:rFonts w:cs="Arial"/>
          <w:b/>
          <w:bCs/>
        </w:rPr>
      </w:pPr>
      <w:r w:rsidRPr="002E55FA">
        <w:rPr>
          <w:rFonts w:cs="Arial"/>
          <w:b/>
          <w:bCs/>
        </w:rPr>
        <w:t>23/5/25</w:t>
      </w:r>
      <w:r w:rsidRPr="002E55FA">
        <w:rPr>
          <w:rFonts w:cs="Arial"/>
          <w:b/>
          <w:bCs/>
        </w:rPr>
        <w:tab/>
        <w:t>19h30</w:t>
      </w:r>
      <w:r w:rsidRPr="002E55FA">
        <w:rPr>
          <w:rFonts w:cs="Arial"/>
          <w:b/>
          <w:bCs/>
        </w:rPr>
        <w:tab/>
        <w:t>Presbytère</w:t>
      </w:r>
      <w:r w:rsidRPr="002E55FA">
        <w:rPr>
          <w:rFonts w:cs="Arial"/>
          <w:b/>
          <w:bCs/>
        </w:rPr>
        <w:tab/>
      </w:r>
      <w:r w:rsidRPr="002E55FA">
        <w:rPr>
          <w:rFonts w:cs="Arial"/>
          <w:b/>
          <w:bCs/>
        </w:rPr>
        <w:tab/>
        <w:t xml:space="preserve">Préparation du pèlerinage à </w:t>
      </w:r>
    </w:p>
    <w:p w14:paraId="0914199B" w14:textId="5558D3C6" w:rsidR="002E55FA" w:rsidRDefault="002E55FA" w:rsidP="002E55FA">
      <w:pPr>
        <w:pStyle w:val="Paragraphedeliste"/>
        <w:ind w:left="4956"/>
        <w:rPr>
          <w:rFonts w:cs="Arial"/>
          <w:b/>
          <w:bCs/>
        </w:rPr>
      </w:pPr>
      <w:proofErr w:type="spellStart"/>
      <w:r w:rsidRPr="002E55FA">
        <w:rPr>
          <w:rFonts w:cs="Arial"/>
          <w:b/>
          <w:bCs/>
        </w:rPr>
        <w:t>Banneux</w:t>
      </w:r>
      <w:proofErr w:type="spellEnd"/>
      <w:r w:rsidR="00236E67">
        <w:rPr>
          <w:rFonts w:cs="Arial"/>
          <w:b/>
          <w:bCs/>
        </w:rPr>
        <w:t>.</w:t>
      </w:r>
    </w:p>
    <w:p w14:paraId="3ABF5A78" w14:textId="11D063DE" w:rsidR="00262ED3" w:rsidRPr="00262ED3" w:rsidRDefault="00262ED3" w:rsidP="00262ED3">
      <w:pPr>
        <w:pStyle w:val="Paragraphedeliste"/>
        <w:numPr>
          <w:ilvl w:val="0"/>
          <w:numId w:val="1"/>
        </w:numPr>
        <w:rPr>
          <w:rFonts w:cs="Arial"/>
          <w:b/>
          <w:bCs/>
        </w:rPr>
      </w:pPr>
      <w:r>
        <w:rPr>
          <w:rFonts w:cs="Arial"/>
          <w:b/>
          <w:bCs/>
        </w:rPr>
        <w:t>19-27/6</w:t>
      </w:r>
      <w:r>
        <w:rPr>
          <w:rFonts w:cs="Arial"/>
          <w:b/>
          <w:bCs/>
        </w:rPr>
        <w:tab/>
      </w:r>
      <w:r w:rsidR="00D326C9">
        <w:rPr>
          <w:rFonts w:cs="Arial"/>
          <w:b/>
          <w:bCs/>
        </w:rPr>
        <w:tab/>
      </w:r>
      <w:proofErr w:type="spellStart"/>
      <w:r>
        <w:rPr>
          <w:rFonts w:cs="Arial"/>
          <w:b/>
          <w:bCs/>
        </w:rPr>
        <w:t>Faymonville</w:t>
      </w:r>
      <w:proofErr w:type="spellEnd"/>
      <w:r>
        <w:rPr>
          <w:rFonts w:cs="Arial"/>
          <w:b/>
          <w:bCs/>
        </w:rPr>
        <w:tab/>
      </w:r>
      <w:r w:rsidR="00D326C9">
        <w:rPr>
          <w:rFonts w:cs="Arial"/>
          <w:b/>
          <w:bCs/>
        </w:rPr>
        <w:tab/>
      </w:r>
      <w:r>
        <w:rPr>
          <w:rFonts w:cs="Arial"/>
          <w:b/>
          <w:bCs/>
        </w:rPr>
        <w:t xml:space="preserve">Neuvaine </w:t>
      </w:r>
      <w:r w:rsidR="00D326C9">
        <w:rPr>
          <w:rFonts w:cs="Arial"/>
          <w:b/>
          <w:bCs/>
        </w:rPr>
        <w:t xml:space="preserve">au </w:t>
      </w:r>
      <w:r>
        <w:rPr>
          <w:rFonts w:cs="Arial"/>
          <w:b/>
          <w:bCs/>
        </w:rPr>
        <w:t>Sacré</w:t>
      </w:r>
      <w:r w:rsidR="00D326C9">
        <w:rPr>
          <w:rFonts w:cs="Arial"/>
          <w:b/>
          <w:bCs/>
        </w:rPr>
        <w:t>-Cœur.</w:t>
      </w:r>
    </w:p>
    <w:p w14:paraId="2CD3E50E" w14:textId="55D970FC" w:rsidR="002E55FA" w:rsidRPr="002E55FA" w:rsidRDefault="002E55FA" w:rsidP="002E55FA">
      <w:pPr>
        <w:pStyle w:val="Paragraphedeliste"/>
        <w:numPr>
          <w:ilvl w:val="0"/>
          <w:numId w:val="1"/>
        </w:numPr>
        <w:rPr>
          <w:rFonts w:cs="Arial"/>
          <w:b/>
          <w:bCs/>
        </w:rPr>
      </w:pPr>
      <w:r w:rsidRPr="002E55FA">
        <w:rPr>
          <w:rFonts w:cs="Arial"/>
          <w:b/>
          <w:bCs/>
        </w:rPr>
        <w:t>29/6/25</w:t>
      </w:r>
      <w:r w:rsidRPr="002E55FA">
        <w:rPr>
          <w:rFonts w:cs="Arial"/>
          <w:b/>
          <w:bCs/>
        </w:rPr>
        <w:tab/>
        <w:t>10h30</w:t>
      </w:r>
      <w:r w:rsidRPr="002E55FA">
        <w:rPr>
          <w:rFonts w:cs="Arial"/>
          <w:b/>
          <w:bCs/>
        </w:rPr>
        <w:tab/>
        <w:t>Waimes</w:t>
      </w:r>
      <w:r w:rsidRPr="002E55FA">
        <w:rPr>
          <w:rFonts w:cs="Arial"/>
          <w:b/>
          <w:bCs/>
        </w:rPr>
        <w:tab/>
      </w:r>
      <w:r w:rsidRPr="002E55FA">
        <w:rPr>
          <w:rFonts w:cs="Arial"/>
          <w:b/>
          <w:bCs/>
        </w:rPr>
        <w:tab/>
        <w:t xml:space="preserve">Messe puis temps de convivialité                           </w:t>
      </w:r>
      <w:r w:rsidRPr="002E55FA">
        <w:rPr>
          <w:rFonts w:cs="Arial"/>
          <w:b/>
          <w:bCs/>
        </w:rPr>
        <w:tab/>
      </w:r>
      <w:r w:rsidRPr="002E55FA">
        <w:rPr>
          <w:rFonts w:cs="Arial"/>
          <w:b/>
          <w:bCs/>
        </w:rPr>
        <w:tab/>
      </w:r>
      <w:r w:rsidRPr="002E55FA">
        <w:rPr>
          <w:rFonts w:cs="Arial"/>
          <w:b/>
          <w:bCs/>
        </w:rPr>
        <w:tab/>
      </w:r>
      <w:r w:rsidRPr="002E55FA">
        <w:rPr>
          <w:rFonts w:cs="Arial"/>
          <w:b/>
          <w:bCs/>
        </w:rPr>
        <w:tab/>
      </w:r>
      <w:r>
        <w:rPr>
          <w:rFonts w:cs="Arial"/>
          <w:b/>
          <w:bCs/>
        </w:rPr>
        <w:tab/>
      </w:r>
      <w:r>
        <w:rPr>
          <w:rFonts w:cs="Arial"/>
          <w:b/>
          <w:bCs/>
        </w:rPr>
        <w:tab/>
      </w:r>
      <w:r w:rsidRPr="002E55FA">
        <w:rPr>
          <w:rFonts w:cs="Arial"/>
          <w:b/>
          <w:bCs/>
        </w:rPr>
        <w:t>pour les bénévoles, spécialement</w:t>
      </w:r>
      <w:r w:rsidRPr="002E55FA">
        <w:rPr>
          <w:rFonts w:cs="Arial"/>
          <w:b/>
          <w:bCs/>
        </w:rPr>
        <w:tab/>
      </w:r>
      <w:r w:rsidRPr="002E55FA">
        <w:rPr>
          <w:rFonts w:cs="Arial"/>
          <w:b/>
          <w:bCs/>
        </w:rPr>
        <w:tab/>
      </w:r>
      <w:r w:rsidRPr="002E55FA">
        <w:rPr>
          <w:rFonts w:cs="Arial"/>
          <w:b/>
          <w:bCs/>
        </w:rPr>
        <w:tab/>
      </w:r>
      <w:r w:rsidRPr="002E55FA">
        <w:rPr>
          <w:rFonts w:cs="Arial"/>
          <w:b/>
          <w:bCs/>
        </w:rPr>
        <w:tab/>
      </w:r>
      <w:r w:rsidRPr="002E55FA">
        <w:rPr>
          <w:rFonts w:cs="Arial"/>
          <w:b/>
          <w:bCs/>
        </w:rPr>
        <w:tab/>
      </w:r>
      <w:r>
        <w:rPr>
          <w:rFonts w:cs="Arial"/>
          <w:b/>
          <w:bCs/>
        </w:rPr>
        <w:tab/>
      </w:r>
      <w:r w:rsidRPr="002E55FA">
        <w:rPr>
          <w:rFonts w:cs="Arial"/>
          <w:b/>
          <w:bCs/>
        </w:rPr>
        <w:t>pour les distributeurs des Clochers</w:t>
      </w:r>
      <w:r w:rsidR="00236E67">
        <w:rPr>
          <w:rFonts w:cs="Arial"/>
          <w:b/>
          <w:bCs/>
        </w:rPr>
        <w:t>.</w:t>
      </w:r>
    </w:p>
    <w:p w14:paraId="58070C06" w14:textId="7C90E550" w:rsidR="002E55FA" w:rsidRPr="00892D21" w:rsidRDefault="002E55FA" w:rsidP="002E55FA">
      <w:pPr>
        <w:pStyle w:val="Paragraphedeliste"/>
        <w:numPr>
          <w:ilvl w:val="0"/>
          <w:numId w:val="1"/>
        </w:numPr>
      </w:pPr>
      <w:r w:rsidRPr="002E55FA">
        <w:rPr>
          <w:rFonts w:cs="Arial"/>
          <w:b/>
          <w:bCs/>
        </w:rPr>
        <w:t>6/9/25</w:t>
      </w:r>
      <w:r w:rsidRPr="002E55FA">
        <w:rPr>
          <w:rFonts w:cs="Arial"/>
          <w:b/>
          <w:bCs/>
        </w:rPr>
        <w:tab/>
      </w:r>
      <w:r w:rsidRPr="002E55FA">
        <w:rPr>
          <w:rFonts w:cs="Arial"/>
          <w:b/>
          <w:bCs/>
        </w:rPr>
        <w:tab/>
        <w:t>Horaire à déterminer</w:t>
      </w:r>
      <w:r w:rsidRPr="002E55FA">
        <w:rPr>
          <w:rFonts w:cs="Arial"/>
          <w:b/>
          <w:bCs/>
        </w:rPr>
        <w:tab/>
        <w:t>Pèlerinage en UP</w:t>
      </w:r>
      <w:r>
        <w:rPr>
          <w:rFonts w:cs="Arial"/>
          <w:b/>
          <w:bCs/>
        </w:rPr>
        <w:t xml:space="preserve"> </w:t>
      </w:r>
      <w:r w:rsidRPr="002E55FA">
        <w:rPr>
          <w:rFonts w:cs="Arial"/>
          <w:b/>
          <w:bCs/>
        </w:rPr>
        <w:t xml:space="preserve">année sainte à </w:t>
      </w:r>
    </w:p>
    <w:p w14:paraId="18EEDCC9" w14:textId="2F5119D5" w:rsidR="000D3A24" w:rsidRDefault="002E55FA" w:rsidP="002E55FA">
      <w:pPr>
        <w:pStyle w:val="Paragraphedeliste"/>
        <w:ind w:left="4956"/>
      </w:pPr>
      <w:proofErr w:type="spellStart"/>
      <w:r w:rsidRPr="002E55FA">
        <w:rPr>
          <w:rFonts w:cs="Arial"/>
          <w:b/>
          <w:bCs/>
        </w:rPr>
        <w:t>Banneux</w:t>
      </w:r>
      <w:proofErr w:type="spellEnd"/>
      <w:r w:rsidR="00236E67">
        <w:rPr>
          <w:rFonts w:cs="Arial"/>
          <w:b/>
          <w:bCs/>
        </w:rPr>
        <w:t>.</w:t>
      </w:r>
      <w:r w:rsidR="000D3A24">
        <w:t xml:space="preserve"> </w:t>
      </w:r>
    </w:p>
    <w:p w14:paraId="29FE32C2" w14:textId="7C345F18" w:rsidR="00262ED3" w:rsidRPr="00262ED3" w:rsidRDefault="00262ED3" w:rsidP="00262ED3">
      <w:pPr>
        <w:pStyle w:val="Paragraphedeliste"/>
        <w:numPr>
          <w:ilvl w:val="0"/>
          <w:numId w:val="1"/>
        </w:numPr>
        <w:rPr>
          <w:b/>
          <w:bCs/>
        </w:rPr>
      </w:pPr>
      <w:r w:rsidRPr="00262ED3">
        <w:rPr>
          <w:b/>
          <w:bCs/>
        </w:rPr>
        <w:t>13/9/25</w:t>
      </w:r>
      <w:r w:rsidRPr="00262ED3">
        <w:rPr>
          <w:b/>
          <w:bCs/>
        </w:rPr>
        <w:tab/>
        <w:t>Salle des Œuvres</w:t>
      </w:r>
      <w:r w:rsidRPr="00262ED3">
        <w:rPr>
          <w:b/>
          <w:bCs/>
        </w:rPr>
        <w:tab/>
      </w:r>
      <w:r w:rsidRPr="00262ED3">
        <w:rPr>
          <w:b/>
          <w:bCs/>
        </w:rPr>
        <w:tab/>
        <w:t>Rentrée Patro</w:t>
      </w:r>
      <w:r w:rsidR="000A0B84">
        <w:rPr>
          <w:b/>
          <w:bCs/>
        </w:rPr>
        <w:t>.</w:t>
      </w:r>
    </w:p>
    <w:p w14:paraId="5C16595E" w14:textId="77777777" w:rsidR="00EA19BA" w:rsidRDefault="00EA19BA" w:rsidP="0003659F"/>
    <w:p w14:paraId="4F71E719" w14:textId="56706BB3" w:rsidR="00EA19BA" w:rsidRDefault="00EA19BA" w:rsidP="00EA19BA">
      <w:r>
        <w:t xml:space="preserve">Nous sommes invités aux réunions de préparation de la fête du 29 juin et du pélé du 6 septembre à </w:t>
      </w:r>
      <w:proofErr w:type="spellStart"/>
      <w:r>
        <w:t>Banneux</w:t>
      </w:r>
      <w:proofErr w:type="spellEnd"/>
      <w:r w:rsidR="00A23E0C">
        <w:t xml:space="preserve"> (voir tableau ci-dessus.</w:t>
      </w:r>
    </w:p>
    <w:p w14:paraId="531165AD" w14:textId="77777777" w:rsidR="00236E67" w:rsidRDefault="00236E67" w:rsidP="0003659F"/>
    <w:p w14:paraId="6DB9E6F1" w14:textId="0BED4E2F" w:rsidR="0003659F" w:rsidRPr="00236E67" w:rsidRDefault="0003659F" w:rsidP="0003659F">
      <w:r w:rsidRPr="00236E67">
        <w:rPr>
          <w:u w:val="single"/>
        </w:rPr>
        <w:t>6/ Calendrier des célébrations dominicales</w:t>
      </w:r>
      <w:r w:rsidR="00236E67">
        <w:t> :</w:t>
      </w:r>
    </w:p>
    <w:p w14:paraId="6A9B6CC4" w14:textId="359A4255" w:rsidR="00EA19BA" w:rsidRDefault="00EA19BA" w:rsidP="00EA19BA">
      <w:r>
        <w:t>La feuille pour les célébrations jusqu’en octobre est distribuée et ne suscite pas de remarque</w:t>
      </w:r>
      <w:r w:rsidR="001525E1">
        <w:t xml:space="preserve"> particulière</w:t>
      </w:r>
      <w:r>
        <w:t>.</w:t>
      </w:r>
    </w:p>
    <w:p w14:paraId="456263CC" w14:textId="77777777" w:rsidR="00EA19BA" w:rsidRDefault="00EA19BA" w:rsidP="0003659F"/>
    <w:p w14:paraId="768A842B" w14:textId="77777777" w:rsidR="000A0B84" w:rsidRDefault="000A0B84" w:rsidP="0003659F"/>
    <w:p w14:paraId="25D1EB9B" w14:textId="11F02540" w:rsidR="0003659F" w:rsidRDefault="0003659F" w:rsidP="0003659F">
      <w:r w:rsidRPr="00236E67">
        <w:rPr>
          <w:u w:val="single"/>
        </w:rPr>
        <w:t>7/ Divers</w:t>
      </w:r>
      <w:r w:rsidR="009B21AE">
        <w:t xml:space="preserve"> : </w:t>
      </w:r>
    </w:p>
    <w:p w14:paraId="3BC58FA2" w14:textId="42FBE569" w:rsidR="009B21AE" w:rsidRDefault="009B21AE" w:rsidP="000A0B84">
      <w:pPr>
        <w:pStyle w:val="Paragraphedeliste"/>
        <w:numPr>
          <w:ilvl w:val="0"/>
          <w:numId w:val="1"/>
        </w:numPr>
      </w:pPr>
      <w:r>
        <w:t>Dans les communications de fin de messe : donner l’essentiel. Pour les détails, inviter les gens à consulter la feuille distribuée, ou les renvoyer au site.</w:t>
      </w:r>
    </w:p>
    <w:p w14:paraId="6ECCB1B7" w14:textId="7CF98EC3" w:rsidR="009C7569" w:rsidRDefault="009C7569" w:rsidP="000A0B84">
      <w:pPr>
        <w:pStyle w:val="Paragraphedeliste"/>
        <w:numPr>
          <w:ilvl w:val="0"/>
          <w:numId w:val="1"/>
        </w:numPr>
      </w:pPr>
      <w:r>
        <w:t xml:space="preserve">Jeanne-Marie et Henri seront absents du 5 au 19 mai et du 26 juillet au 10 août inclus. Jacques et Henri seront en congé </w:t>
      </w:r>
      <w:r w:rsidR="00C13CAE">
        <w:t>du 2 au 22 juin inclus</w:t>
      </w:r>
      <w:r w:rsidR="00262ED3">
        <w:t>.</w:t>
      </w:r>
      <w:r w:rsidR="00C13CAE">
        <w:t xml:space="preserve"> Alfons est en congé probablement le 3-4 mai et à l’une autre date supplémentaire.</w:t>
      </w:r>
      <w:r>
        <w:t xml:space="preserve"> </w:t>
      </w:r>
    </w:p>
    <w:p w14:paraId="242B6CF1" w14:textId="77777777" w:rsidR="009C7569" w:rsidRDefault="009C7569" w:rsidP="0003659F"/>
    <w:p w14:paraId="72C3EE1A" w14:textId="77777777" w:rsidR="009B21AE" w:rsidRDefault="009B21AE" w:rsidP="0003659F"/>
    <w:p w14:paraId="44463E55" w14:textId="77777777" w:rsidR="009B21AE" w:rsidRPr="0003659F" w:rsidRDefault="009B21AE" w:rsidP="0003659F"/>
    <w:sectPr w:rsidR="009B21AE" w:rsidRPr="0003659F" w:rsidSect="00236E67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82C0976"/>
    <w:multiLevelType w:val="hybridMultilevel"/>
    <w:tmpl w:val="E6226254"/>
    <w:lvl w:ilvl="0" w:tplc="57EA219C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CB0267D"/>
    <w:multiLevelType w:val="hybridMultilevel"/>
    <w:tmpl w:val="35D0DEC0"/>
    <w:lvl w:ilvl="0" w:tplc="0440838C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93921973">
    <w:abstractNumId w:val="0"/>
  </w:num>
  <w:num w:numId="2" w16cid:durableId="147344955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659F"/>
    <w:rsid w:val="0003659F"/>
    <w:rsid w:val="000A0B84"/>
    <w:rsid w:val="000D3A24"/>
    <w:rsid w:val="00113C70"/>
    <w:rsid w:val="001525E1"/>
    <w:rsid w:val="001E4A38"/>
    <w:rsid w:val="002354E0"/>
    <w:rsid w:val="00236E67"/>
    <w:rsid w:val="00262ED3"/>
    <w:rsid w:val="002E55FA"/>
    <w:rsid w:val="004A2389"/>
    <w:rsid w:val="00540F72"/>
    <w:rsid w:val="005F427E"/>
    <w:rsid w:val="006A64AB"/>
    <w:rsid w:val="006C2023"/>
    <w:rsid w:val="009B21AE"/>
    <w:rsid w:val="009B79AC"/>
    <w:rsid w:val="009C7569"/>
    <w:rsid w:val="009D21E7"/>
    <w:rsid w:val="00A23E0C"/>
    <w:rsid w:val="00B27542"/>
    <w:rsid w:val="00BC691E"/>
    <w:rsid w:val="00C13CAE"/>
    <w:rsid w:val="00C32018"/>
    <w:rsid w:val="00CF6AB4"/>
    <w:rsid w:val="00D064CF"/>
    <w:rsid w:val="00D326C9"/>
    <w:rsid w:val="00DB7D35"/>
    <w:rsid w:val="00EA19BA"/>
    <w:rsid w:val="00F42D54"/>
    <w:rsid w:val="00FA47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D88CA8"/>
  <w15:chartTrackingRefBased/>
  <w15:docId w15:val="{C508347E-2DB6-4CD0-8735-4CE3362A87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B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C2023"/>
    <w:rPr>
      <w:rFonts w:ascii="Arial" w:hAnsi="Arial"/>
      <w:kern w:val="0"/>
      <w:sz w:val="24"/>
      <w14:ligatures w14:val="none"/>
    </w:rPr>
  </w:style>
  <w:style w:type="paragraph" w:styleId="Titre1">
    <w:name w:val="heading 1"/>
    <w:basedOn w:val="Normal"/>
    <w:next w:val="Normal"/>
    <w:link w:val="Titre1Car"/>
    <w:uiPriority w:val="9"/>
    <w:qFormat/>
    <w:rsid w:val="0003659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03659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03659F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03659F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03659F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03659F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03659F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03659F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03659F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03659F"/>
    <w:rPr>
      <w:rFonts w:asciiTheme="majorHAnsi" w:eastAsiaTheme="majorEastAsia" w:hAnsiTheme="majorHAnsi" w:cstheme="majorBidi"/>
      <w:color w:val="2F5496" w:themeColor="accent1" w:themeShade="BF"/>
      <w:kern w:val="0"/>
      <w:sz w:val="40"/>
      <w:szCs w:val="40"/>
      <w14:ligatures w14:val="none"/>
    </w:rPr>
  </w:style>
  <w:style w:type="character" w:customStyle="1" w:styleId="Titre2Car">
    <w:name w:val="Titre 2 Car"/>
    <w:basedOn w:val="Policepardfaut"/>
    <w:link w:val="Titre2"/>
    <w:uiPriority w:val="9"/>
    <w:semiHidden/>
    <w:rsid w:val="0003659F"/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14:ligatures w14:val="none"/>
    </w:rPr>
  </w:style>
  <w:style w:type="character" w:customStyle="1" w:styleId="Titre3Car">
    <w:name w:val="Titre 3 Car"/>
    <w:basedOn w:val="Policepardfaut"/>
    <w:link w:val="Titre3"/>
    <w:uiPriority w:val="9"/>
    <w:semiHidden/>
    <w:rsid w:val="0003659F"/>
    <w:rPr>
      <w:rFonts w:eastAsiaTheme="majorEastAsia" w:cstheme="majorBidi"/>
      <w:color w:val="2F5496" w:themeColor="accent1" w:themeShade="BF"/>
      <w:kern w:val="0"/>
      <w:sz w:val="28"/>
      <w:szCs w:val="28"/>
      <w14:ligatures w14:val="none"/>
    </w:rPr>
  </w:style>
  <w:style w:type="character" w:customStyle="1" w:styleId="Titre4Car">
    <w:name w:val="Titre 4 Car"/>
    <w:basedOn w:val="Policepardfaut"/>
    <w:link w:val="Titre4"/>
    <w:uiPriority w:val="9"/>
    <w:semiHidden/>
    <w:rsid w:val="0003659F"/>
    <w:rPr>
      <w:rFonts w:eastAsiaTheme="majorEastAsia" w:cstheme="majorBidi"/>
      <w:i/>
      <w:iCs/>
      <w:color w:val="2F5496" w:themeColor="accent1" w:themeShade="BF"/>
      <w:kern w:val="0"/>
      <w:sz w:val="24"/>
      <w14:ligatures w14:val="none"/>
    </w:rPr>
  </w:style>
  <w:style w:type="character" w:customStyle="1" w:styleId="Titre5Car">
    <w:name w:val="Titre 5 Car"/>
    <w:basedOn w:val="Policepardfaut"/>
    <w:link w:val="Titre5"/>
    <w:uiPriority w:val="9"/>
    <w:semiHidden/>
    <w:rsid w:val="0003659F"/>
    <w:rPr>
      <w:rFonts w:eastAsiaTheme="majorEastAsia" w:cstheme="majorBidi"/>
      <w:color w:val="2F5496" w:themeColor="accent1" w:themeShade="BF"/>
      <w:kern w:val="0"/>
      <w:sz w:val="24"/>
      <w14:ligatures w14:val="none"/>
    </w:rPr>
  </w:style>
  <w:style w:type="character" w:customStyle="1" w:styleId="Titre6Car">
    <w:name w:val="Titre 6 Car"/>
    <w:basedOn w:val="Policepardfaut"/>
    <w:link w:val="Titre6"/>
    <w:uiPriority w:val="9"/>
    <w:semiHidden/>
    <w:rsid w:val="0003659F"/>
    <w:rPr>
      <w:rFonts w:eastAsiaTheme="majorEastAsia" w:cstheme="majorBidi"/>
      <w:i/>
      <w:iCs/>
      <w:color w:val="595959" w:themeColor="text1" w:themeTint="A6"/>
      <w:kern w:val="0"/>
      <w:sz w:val="24"/>
      <w14:ligatures w14:val="none"/>
    </w:rPr>
  </w:style>
  <w:style w:type="character" w:customStyle="1" w:styleId="Titre7Car">
    <w:name w:val="Titre 7 Car"/>
    <w:basedOn w:val="Policepardfaut"/>
    <w:link w:val="Titre7"/>
    <w:uiPriority w:val="9"/>
    <w:semiHidden/>
    <w:rsid w:val="0003659F"/>
    <w:rPr>
      <w:rFonts w:eastAsiaTheme="majorEastAsia" w:cstheme="majorBidi"/>
      <w:color w:val="595959" w:themeColor="text1" w:themeTint="A6"/>
      <w:kern w:val="0"/>
      <w:sz w:val="24"/>
      <w14:ligatures w14:val="none"/>
    </w:rPr>
  </w:style>
  <w:style w:type="character" w:customStyle="1" w:styleId="Titre8Car">
    <w:name w:val="Titre 8 Car"/>
    <w:basedOn w:val="Policepardfaut"/>
    <w:link w:val="Titre8"/>
    <w:uiPriority w:val="9"/>
    <w:semiHidden/>
    <w:rsid w:val="0003659F"/>
    <w:rPr>
      <w:rFonts w:eastAsiaTheme="majorEastAsia" w:cstheme="majorBidi"/>
      <w:i/>
      <w:iCs/>
      <w:color w:val="272727" w:themeColor="text1" w:themeTint="D8"/>
      <w:kern w:val="0"/>
      <w:sz w:val="24"/>
      <w14:ligatures w14:val="none"/>
    </w:rPr>
  </w:style>
  <w:style w:type="character" w:customStyle="1" w:styleId="Titre9Car">
    <w:name w:val="Titre 9 Car"/>
    <w:basedOn w:val="Policepardfaut"/>
    <w:link w:val="Titre9"/>
    <w:uiPriority w:val="9"/>
    <w:semiHidden/>
    <w:rsid w:val="0003659F"/>
    <w:rPr>
      <w:rFonts w:eastAsiaTheme="majorEastAsia" w:cstheme="majorBidi"/>
      <w:color w:val="272727" w:themeColor="text1" w:themeTint="D8"/>
      <w:kern w:val="0"/>
      <w:sz w:val="24"/>
      <w14:ligatures w14:val="none"/>
    </w:rPr>
  </w:style>
  <w:style w:type="paragraph" w:styleId="Titre">
    <w:name w:val="Title"/>
    <w:basedOn w:val="Normal"/>
    <w:next w:val="Normal"/>
    <w:link w:val="TitreCar"/>
    <w:uiPriority w:val="10"/>
    <w:qFormat/>
    <w:rsid w:val="0003659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03659F"/>
    <w:rPr>
      <w:rFonts w:asciiTheme="majorHAnsi" w:eastAsiaTheme="majorEastAsia" w:hAnsiTheme="majorHAnsi" w:cstheme="majorBidi"/>
      <w:spacing w:val="-10"/>
      <w:kern w:val="28"/>
      <w:sz w:val="56"/>
      <w:szCs w:val="56"/>
      <w14:ligatures w14:val="none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03659F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03659F"/>
    <w:rPr>
      <w:rFonts w:eastAsiaTheme="majorEastAsia" w:cstheme="majorBidi"/>
      <w:color w:val="595959" w:themeColor="text1" w:themeTint="A6"/>
      <w:spacing w:val="15"/>
      <w:kern w:val="0"/>
      <w:sz w:val="28"/>
      <w:szCs w:val="28"/>
      <w14:ligatures w14:val="none"/>
    </w:rPr>
  </w:style>
  <w:style w:type="paragraph" w:styleId="Citation">
    <w:name w:val="Quote"/>
    <w:basedOn w:val="Normal"/>
    <w:next w:val="Normal"/>
    <w:link w:val="CitationCar"/>
    <w:uiPriority w:val="29"/>
    <w:qFormat/>
    <w:rsid w:val="0003659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03659F"/>
    <w:rPr>
      <w:rFonts w:ascii="Arial" w:hAnsi="Arial"/>
      <w:i/>
      <w:iCs/>
      <w:color w:val="404040" w:themeColor="text1" w:themeTint="BF"/>
      <w:kern w:val="0"/>
      <w:sz w:val="24"/>
      <w14:ligatures w14:val="none"/>
    </w:rPr>
  </w:style>
  <w:style w:type="paragraph" w:styleId="Paragraphedeliste">
    <w:name w:val="List Paragraph"/>
    <w:basedOn w:val="Normal"/>
    <w:uiPriority w:val="34"/>
    <w:qFormat/>
    <w:rsid w:val="0003659F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03659F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03659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03659F"/>
    <w:rPr>
      <w:rFonts w:ascii="Arial" w:hAnsi="Arial"/>
      <w:i/>
      <w:iCs/>
      <w:color w:val="2F5496" w:themeColor="accent1" w:themeShade="BF"/>
      <w:kern w:val="0"/>
      <w:sz w:val="24"/>
      <w14:ligatures w14:val="none"/>
    </w:rPr>
  </w:style>
  <w:style w:type="character" w:styleId="Rfrenceintense">
    <w:name w:val="Intense Reference"/>
    <w:basedOn w:val="Policepardfaut"/>
    <w:uiPriority w:val="32"/>
    <w:qFormat/>
    <w:rsid w:val="0003659F"/>
    <w:rPr>
      <w:b/>
      <w:bCs/>
      <w:smallCaps/>
      <w:color w:val="2F5496" w:themeColor="accent1" w:themeShade="BF"/>
      <w:spacing w:val="5"/>
    </w:rPr>
  </w:style>
  <w:style w:type="table" w:styleId="Grilledutableau">
    <w:name w:val="Table Grid"/>
    <w:basedOn w:val="TableauNormal"/>
    <w:uiPriority w:val="39"/>
    <w:rsid w:val="002354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188</TotalTime>
  <Pages>4</Pages>
  <Words>763</Words>
  <Characters>4201</Characters>
  <Application>Microsoft Office Word</Application>
  <DocSecurity>0</DocSecurity>
  <Lines>35</Lines>
  <Paragraphs>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Henri Thimister</dc:creator>
  <cp:keywords/>
  <dc:description/>
  <cp:lastModifiedBy>Henri Thimister</cp:lastModifiedBy>
  <cp:revision>13</cp:revision>
  <dcterms:created xsi:type="dcterms:W3CDTF">2025-04-23T16:27:00Z</dcterms:created>
  <dcterms:modified xsi:type="dcterms:W3CDTF">2025-04-25T11:54:00Z</dcterms:modified>
</cp:coreProperties>
</file>